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" w:lineRule="atLeast"/>
        <w:ind w:left="0" w:right="0"/>
        <w:jc w:val="left"/>
      </w:pPr>
      <w:r>
        <w:rPr>
          <w:rFonts w:ascii="微软雅黑" w:hAnsi="微软雅黑" w:eastAsia="微软雅黑" w:cs="微软雅黑"/>
          <w:color w:val="333333"/>
          <w:sz w:val="20"/>
          <w:szCs w:val="20"/>
          <w:shd w:val="clear" w:fill="FFFFFF"/>
        </w:rPr>
        <w:t>公开招聘教师计划及专业要求     </w:t>
      </w:r>
    </w:p>
    <w:tbl>
      <w:tblPr>
        <w:tblW w:w="6449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740"/>
        <w:gridCol w:w="4707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岗位名称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人数</w:t>
            </w:r>
          </w:p>
        </w:tc>
        <w:tc>
          <w:tcPr>
            <w:tcW w:w="3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专业要求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美术教师</w:t>
            </w:r>
          </w:p>
        </w:tc>
        <w:tc>
          <w:tcPr>
            <w:tcW w:w="57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1</w:t>
            </w:r>
          </w:p>
        </w:tc>
        <w:tc>
          <w:tcPr>
            <w:tcW w:w="36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A050415美术硕士（专业硕士）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A050403美术学、B050701美术学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6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语文教师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1</w:t>
            </w:r>
          </w:p>
        </w:tc>
        <w:tc>
          <w:tcPr>
            <w:tcW w:w="3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A050102语言学及应用语言学、A050103汉语言文字学、A050105中国古代文学、A050106中国现当代文学、A050108比较文学与世界文学、B050101汉语言文学、B050102 汉语言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英语教师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  1</w:t>
            </w:r>
          </w:p>
        </w:tc>
        <w:tc>
          <w:tcPr>
            <w:tcW w:w="3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A050201英语语言文学、A050211外国语言学及应用语言学、A040102课程与教学论、A040112学科教学硕士（专业硕士）、B050201英语教育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40C50"/>
    <w:rsid w:val="2ED40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time"/>
    <w:basedOn w:val="4"/>
    <w:uiPriority w:val="0"/>
  </w:style>
  <w:style w:type="character" w:customStyle="1" w:styleId="11">
    <w:name w:val="time1"/>
    <w:basedOn w:val="4"/>
    <w:uiPriority w:val="0"/>
  </w:style>
  <w:style w:type="character" w:customStyle="1" w:styleId="12">
    <w:name w:val="jnjsbt"/>
    <w:basedOn w:val="4"/>
    <w:uiPriority w:val="0"/>
    <w:rPr>
      <w:bdr w:val="single" w:color="E1F5FA" w:sz="4" w:space="0"/>
      <w:shd w:val="clear" w:fill="F0FCFF"/>
    </w:rPr>
  </w:style>
  <w:style w:type="character" w:customStyle="1" w:styleId="13">
    <w:name w:val="jnjsbt1"/>
    <w:basedOn w:val="4"/>
    <w:uiPriority w:val="0"/>
    <w:rPr>
      <w:bdr w:val="single" w:color="E1F5FA" w:sz="4" w:space="0"/>
      <w:shd w:val="clear" w:fill="F0FC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2020-12-09T09:01:00Z</dcterms:created>
  <dc:creator>ASUS</dc:creator>
  <cp:lastModifiedBy>ASUS</cp:lastModifiedBy>
  <dcterms:modified xsi:type="dcterms:W3CDTF">2020-12-09T09:01:19Z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