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rPr>
          <w:rFonts w:hint="eastAsia" w:ascii="宋体" w:hAnsi="宋体" w:eastAsia="宋体" w:cs="宋体"/>
          <w:b/>
          <w:bCs/>
          <w:color w:val="auto"/>
          <w:spacing w:val="-10"/>
          <w:kern w:val="0"/>
          <w:sz w:val="44"/>
          <w:szCs w:val="44"/>
          <w:lang w:val="en-US" w:eastAsia="zh-CN"/>
        </w:rPr>
      </w:pPr>
      <w:r>
        <w:rPr>
          <w:rFonts w:hint="eastAsia" w:ascii="宋体" w:hAnsi="宋体" w:eastAsia="宋体" w:cs="宋体"/>
          <w:b/>
          <w:bCs/>
          <w:color w:val="auto"/>
          <w:spacing w:val="-10"/>
          <w:kern w:val="0"/>
          <w:sz w:val="44"/>
          <w:szCs w:val="44"/>
        </w:rPr>
        <w:t>佛山市</w:t>
      </w:r>
      <w:r>
        <w:rPr>
          <w:rFonts w:hint="eastAsia" w:ascii="宋体" w:hAnsi="宋体" w:eastAsia="宋体" w:cs="宋体"/>
          <w:b/>
          <w:bCs/>
          <w:color w:val="auto"/>
          <w:spacing w:val="-10"/>
          <w:kern w:val="0"/>
          <w:sz w:val="44"/>
          <w:szCs w:val="44"/>
          <w:lang w:eastAsia="zh-CN"/>
        </w:rPr>
        <w:t>第一中学</w:t>
      </w:r>
      <w:r>
        <w:rPr>
          <w:rFonts w:hint="eastAsia" w:ascii="宋体" w:hAnsi="宋体" w:eastAsia="宋体" w:cs="宋体"/>
          <w:b/>
          <w:bCs/>
          <w:color w:val="auto"/>
          <w:spacing w:val="-10"/>
          <w:kern w:val="0"/>
          <w:sz w:val="44"/>
          <w:szCs w:val="44"/>
        </w:rPr>
        <w:t>赴</w:t>
      </w:r>
      <w:r>
        <w:rPr>
          <w:rFonts w:hint="eastAsia" w:ascii="宋体" w:hAnsi="宋体" w:eastAsia="宋体" w:cs="宋体"/>
          <w:b/>
          <w:bCs/>
          <w:color w:val="auto"/>
          <w:spacing w:val="-10"/>
          <w:kern w:val="0"/>
          <w:sz w:val="44"/>
          <w:szCs w:val="44"/>
          <w:lang w:eastAsia="zh-CN"/>
        </w:rPr>
        <w:t>北京高校</w:t>
      </w:r>
      <w:r>
        <w:rPr>
          <w:rFonts w:hint="eastAsia" w:ascii="宋体" w:hAnsi="宋体" w:eastAsia="宋体" w:cs="宋体"/>
          <w:b/>
          <w:bCs/>
          <w:color w:val="auto"/>
          <w:spacing w:val="-10"/>
          <w:kern w:val="0"/>
          <w:sz w:val="44"/>
          <w:szCs w:val="44"/>
        </w:rPr>
        <w:t>公开招聘教师</w:t>
      </w:r>
      <w:r>
        <w:rPr>
          <w:rFonts w:hint="eastAsia" w:ascii="宋体" w:hAnsi="宋体" w:cs="宋体"/>
          <w:b/>
          <w:bCs/>
          <w:color w:val="auto"/>
          <w:spacing w:val="-10"/>
          <w:kern w:val="0"/>
          <w:sz w:val="44"/>
          <w:szCs w:val="44"/>
          <w:lang w:eastAsia="zh-CN"/>
        </w:rPr>
        <w:t>公告</w:t>
      </w:r>
    </w:p>
    <w:p>
      <w:pPr>
        <w:widowControl/>
        <w:autoSpaceDN w:val="0"/>
        <w:ind w:firstLine="480" w:firstLineChars="200"/>
        <w:jc w:val="left"/>
        <w:rPr>
          <w:rFonts w:hint="eastAsia" w:ascii="仿宋_GB2312" w:hAnsi="仿宋_GB2312" w:eastAsia="仿宋_GB2312"/>
          <w:color w:val="auto"/>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根据《广东省事业单位公开招聘人员办法》（省府令第139号），结合</w:t>
      </w:r>
      <w:r>
        <w:rPr>
          <w:rFonts w:hint="eastAsia" w:ascii="仿宋_GB2312" w:hAnsi="仿宋_GB2312" w:eastAsia="仿宋_GB2312"/>
          <w:color w:val="auto"/>
          <w:sz w:val="32"/>
          <w:lang w:val="en-US" w:eastAsia="zh-CN"/>
        </w:rPr>
        <w:t>学校</w:t>
      </w:r>
      <w:r>
        <w:rPr>
          <w:rFonts w:hint="eastAsia" w:ascii="仿宋_GB2312" w:hAnsi="仿宋_GB2312" w:eastAsia="仿宋_GB2312"/>
          <w:color w:val="auto"/>
          <w:sz w:val="32"/>
        </w:rPr>
        <w:t>实际，</w:t>
      </w:r>
      <w:r>
        <w:rPr>
          <w:rFonts w:hint="eastAsia" w:ascii="仿宋_GB2312" w:hAnsi="仿宋_GB2312" w:eastAsia="仿宋_GB2312"/>
          <w:color w:val="auto"/>
          <w:sz w:val="32"/>
          <w:lang w:eastAsia="zh-CN"/>
        </w:rPr>
        <w:t>我校拟赴北京在北京大学、清华大学、</w:t>
      </w:r>
      <w:r>
        <w:rPr>
          <w:rFonts w:hint="eastAsia" w:ascii="仿宋_GB2312" w:hAnsi="仿宋_GB2312" w:eastAsia="仿宋_GB2312"/>
          <w:color w:val="auto"/>
          <w:sz w:val="32"/>
          <w:lang w:val="en-US" w:eastAsia="zh-CN"/>
        </w:rPr>
        <w:t>北京师范大学、北京理工大学、中国人民大学、北京航天航空大学等高校设点，面向</w:t>
      </w:r>
      <w:r>
        <w:rPr>
          <w:rFonts w:hint="eastAsia" w:ascii="仿宋_GB2312" w:hAnsi="仿宋_GB2312" w:eastAsia="仿宋_GB2312"/>
          <w:color w:val="auto"/>
          <w:sz w:val="32"/>
          <w:szCs w:val="32"/>
        </w:rPr>
        <w:t>普通高等院校</w:t>
      </w:r>
      <w:r>
        <w:rPr>
          <w:rFonts w:hint="eastAsia" w:ascii="仿宋_GB2312" w:hAnsi="仿宋_GB2312" w:eastAsia="仿宋_GB2312" w:cs="仿宋_GB2312"/>
          <w:b w:val="0"/>
          <w:bCs w:val="0"/>
          <w:color w:val="auto"/>
          <w:kern w:val="0"/>
          <w:sz w:val="32"/>
          <w:szCs w:val="32"/>
          <w:lang w:val="en-US" w:eastAsia="zh-CN"/>
        </w:rPr>
        <w:t>2022届硕士研究生及以上学历学位的应届毕业生（含择业期毕业生），</w:t>
      </w:r>
      <w:r>
        <w:rPr>
          <w:rFonts w:hint="eastAsia" w:ascii="仿宋_GB2312" w:hAnsi="仿宋_GB2312" w:eastAsia="仿宋_GB2312"/>
          <w:color w:val="auto"/>
          <w:sz w:val="32"/>
        </w:rPr>
        <w:t>公开招</w:t>
      </w:r>
      <w:r>
        <w:rPr>
          <w:rFonts w:hint="eastAsia" w:ascii="仿宋_GB2312" w:hAnsi="仿宋_GB2312" w:eastAsia="仿宋_GB2312" w:cs="仿宋_GB2312"/>
          <w:b w:val="0"/>
          <w:bCs w:val="0"/>
          <w:color w:val="auto"/>
          <w:sz w:val="32"/>
          <w:szCs w:val="32"/>
        </w:rPr>
        <w:t>聘</w:t>
      </w:r>
      <w:r>
        <w:rPr>
          <w:rFonts w:hint="eastAsia" w:ascii="仿宋_GB2312" w:hAnsi="仿宋_GB2312" w:eastAsia="仿宋_GB2312" w:cs="仿宋_GB2312"/>
          <w:b w:val="0"/>
          <w:bCs w:val="0"/>
          <w:color w:val="auto"/>
          <w:kern w:val="0"/>
          <w:sz w:val="32"/>
          <w:szCs w:val="32"/>
          <w:lang w:eastAsia="zh-CN"/>
        </w:rPr>
        <w:t>从事普通高中教育教学工作的专任教师</w:t>
      </w:r>
      <w:r>
        <w:rPr>
          <w:rFonts w:hint="eastAsia" w:ascii="仿宋_GB2312" w:hAnsi="仿宋_GB2312" w:eastAsia="仿宋_GB2312" w:cs="仿宋_GB2312"/>
          <w:b w:val="0"/>
          <w:bCs w:val="0"/>
          <w:color w:val="auto"/>
          <w:kern w:val="0"/>
          <w:sz w:val="32"/>
          <w:szCs w:val="32"/>
          <w:lang w:val="en-US" w:eastAsia="zh-CN"/>
        </w:rPr>
        <w:t>9</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olor w:val="auto"/>
          <w:sz w:val="32"/>
        </w:rPr>
        <w:t>现公开招聘教师</w:t>
      </w:r>
      <w:r>
        <w:rPr>
          <w:rFonts w:hint="eastAsia" w:ascii="仿宋_GB2312" w:hAnsi="仿宋_GB2312" w:eastAsia="仿宋_GB2312"/>
          <w:color w:val="auto"/>
          <w:sz w:val="32"/>
          <w:lang w:eastAsia="zh-CN"/>
        </w:rPr>
        <w:t>方案</w:t>
      </w:r>
      <w:r>
        <w:rPr>
          <w:rFonts w:hint="eastAsia" w:ascii="仿宋_GB2312" w:hAnsi="仿宋_GB2312" w:eastAsia="仿宋_GB2312"/>
          <w:color w:val="auto"/>
          <w:sz w:val="32"/>
        </w:rPr>
        <w:t>如下：</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rPr>
        <w:t>招聘对象</w:t>
      </w:r>
    </w:p>
    <w:p>
      <w:pPr>
        <w:spacing w:line="560" w:lineRule="exact"/>
        <w:ind w:firstLine="640" w:firstLineChars="200"/>
        <w:rPr>
          <w:rFonts w:hint="eastAsia" w:ascii="黑体" w:hAnsi="黑体" w:eastAsia="黑体" w:cs="黑体"/>
          <w:color w:val="auto"/>
          <w:sz w:val="32"/>
          <w:szCs w:val="32"/>
        </w:rPr>
      </w:pPr>
      <w:r>
        <w:rPr>
          <w:rFonts w:hint="eastAsia" w:ascii="仿宋_GB2312" w:hAnsi="仿宋_GB2312" w:eastAsia="仿宋_GB2312"/>
          <w:color w:val="auto"/>
          <w:sz w:val="32"/>
          <w:lang w:val="en-US" w:eastAsia="zh-CN"/>
        </w:rPr>
        <w:t>面向</w:t>
      </w:r>
      <w:r>
        <w:rPr>
          <w:rFonts w:hint="eastAsia" w:ascii="仿宋_GB2312" w:hAnsi="仿宋_GB2312" w:eastAsia="仿宋_GB2312"/>
          <w:color w:val="auto"/>
          <w:sz w:val="32"/>
          <w:szCs w:val="32"/>
        </w:rPr>
        <w:t>普通高等院校</w:t>
      </w:r>
      <w:r>
        <w:rPr>
          <w:rFonts w:hint="eastAsia" w:ascii="仿宋_GB2312" w:hAnsi="仿宋_GB2312" w:eastAsia="仿宋_GB2312" w:cs="仿宋_GB2312"/>
          <w:b w:val="0"/>
          <w:bCs w:val="0"/>
          <w:color w:val="auto"/>
          <w:kern w:val="0"/>
          <w:sz w:val="32"/>
          <w:szCs w:val="32"/>
          <w:lang w:val="en-US" w:eastAsia="zh-CN"/>
        </w:rPr>
        <w:t>2022届硕士研究生及以上学历学位的应届毕业生（含择业期毕业生）</w:t>
      </w:r>
      <w:r>
        <w:rPr>
          <w:rFonts w:hint="eastAsia" w:ascii="仿宋_GB2312" w:hAnsi="仿宋_GB2312" w:eastAsia="仿宋_GB2312"/>
          <w:color w:val="auto"/>
          <w:sz w:val="32"/>
          <w:szCs w:val="32"/>
        </w:rPr>
        <w:t>。</w:t>
      </w:r>
      <w:r>
        <w:rPr>
          <w:rFonts w:hint="eastAsia" w:ascii="黑体" w:hAnsi="黑体" w:eastAsia="黑体" w:cs="黑体"/>
          <w:color w:val="auto"/>
          <w:sz w:val="32"/>
          <w:szCs w:val="32"/>
        </w:rPr>
        <w:t xml:space="preserve">   </w:t>
      </w:r>
    </w:p>
    <w:p>
      <w:pPr>
        <w:widowControl/>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rPr>
        <w:t>招聘基本条件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应聘人员应同时具备下列基本条件及岗位任职条件：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firstLineChars="150"/>
        <w:jc w:val="left"/>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（一）基本条件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具有中华人民共和国国籍</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2</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遵守中华人民共和国宪法和法律</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3</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具备良好的品行和职业道德</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4</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具备岗位所需的专业或者技能条件</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5</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适应岗位要求的身体条件</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321" w:firstLineChars="100"/>
        <w:jc w:val="left"/>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（二）岗位任职条件</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宋体" w:eastAsia="仿宋_GB2312"/>
          <w:b w:val="0"/>
          <w:bCs w:val="0"/>
          <w:color w:val="auto"/>
          <w:sz w:val="32"/>
          <w:szCs w:val="32"/>
          <w:lang w:val="en-US" w:eastAsia="zh-CN"/>
        </w:rPr>
        <w:t>1.</w:t>
      </w:r>
      <w:r>
        <w:rPr>
          <w:rFonts w:hint="eastAsia" w:ascii="仿宋_GB2312" w:hAnsi="仿宋_GB2312" w:eastAsia="仿宋_GB2312" w:cs="仿宋_GB2312"/>
          <w:b w:val="0"/>
          <w:bCs w:val="0"/>
          <w:color w:val="auto"/>
          <w:kern w:val="0"/>
          <w:sz w:val="32"/>
          <w:szCs w:val="32"/>
          <w:lang w:val="en-US" w:eastAsia="zh-CN"/>
        </w:rPr>
        <w:t>学历要求：</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2022年7月31日前取得高等院校相应专业的硕士研究生及以上学历学位的应届毕业生（含择业期毕业生）。</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2.专业要求：</w:t>
      </w:r>
    </w:p>
    <w:p>
      <w:pPr>
        <w:widowControl/>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专业名称参照</w:t>
      </w:r>
      <w:r>
        <w:rPr>
          <w:rFonts w:hint="eastAsia" w:ascii="仿宋_GB2312" w:hAnsi="仿宋_GB2312" w:eastAsia="仿宋_GB2312" w:cs="仿宋_GB2312"/>
          <w:b w:val="0"/>
          <w:bCs w:val="0"/>
          <w:color w:val="auto"/>
          <w:kern w:val="0"/>
          <w:sz w:val="32"/>
          <w:szCs w:val="32"/>
          <w:lang w:eastAsia="zh-CN"/>
        </w:rPr>
        <w:t>《广东省20</w:t>
      </w:r>
      <w:r>
        <w:rPr>
          <w:rFonts w:hint="eastAsia" w:ascii="仿宋_GB2312" w:hAnsi="仿宋_GB2312" w:eastAsia="仿宋_GB2312" w:cs="仿宋_GB2312"/>
          <w:b w:val="0"/>
          <w:bCs w:val="0"/>
          <w:color w:val="auto"/>
          <w:kern w:val="0"/>
          <w:sz w:val="32"/>
          <w:szCs w:val="32"/>
          <w:lang w:val="en-US" w:eastAsia="zh-CN"/>
        </w:rPr>
        <w:t>21</w:t>
      </w:r>
      <w:r>
        <w:rPr>
          <w:rFonts w:hint="eastAsia" w:ascii="仿宋_GB2312" w:hAnsi="仿宋_GB2312" w:eastAsia="仿宋_GB2312" w:cs="仿宋_GB2312"/>
          <w:b w:val="0"/>
          <w:bCs w:val="0"/>
          <w:color w:val="auto"/>
          <w:kern w:val="0"/>
          <w:sz w:val="32"/>
          <w:szCs w:val="32"/>
          <w:lang w:eastAsia="zh-CN"/>
        </w:rPr>
        <w:t>年考试录用公务员专业参考目录》</w:t>
      </w:r>
      <w:r>
        <w:rPr>
          <w:rFonts w:hint="eastAsia" w:ascii="仿宋_GB2312" w:hAnsi="仿宋_GB2312" w:eastAsia="仿宋_GB2312" w:cs="仿宋_GB2312"/>
          <w:b w:val="0"/>
          <w:bCs w:val="0"/>
          <w:color w:val="auto"/>
          <w:kern w:val="0"/>
          <w:sz w:val="32"/>
          <w:szCs w:val="32"/>
        </w:rPr>
        <w:t>。如报考人员所学专业未列入《</w:t>
      </w:r>
      <w:r>
        <w:rPr>
          <w:rFonts w:hint="eastAsia" w:ascii="仿宋_GB2312" w:hAnsi="仿宋_GB2312" w:eastAsia="仿宋_GB2312" w:cs="仿宋_GB2312"/>
          <w:b w:val="0"/>
          <w:bCs w:val="0"/>
          <w:color w:val="auto"/>
          <w:kern w:val="0"/>
          <w:sz w:val="32"/>
          <w:szCs w:val="32"/>
          <w:lang w:eastAsia="zh-CN"/>
        </w:rPr>
        <w:t>广东省20</w:t>
      </w:r>
      <w:r>
        <w:rPr>
          <w:rFonts w:hint="eastAsia" w:ascii="仿宋_GB2312" w:hAnsi="仿宋_GB2312" w:eastAsia="仿宋_GB2312" w:cs="仿宋_GB2312"/>
          <w:b w:val="0"/>
          <w:bCs w:val="0"/>
          <w:color w:val="auto"/>
          <w:kern w:val="0"/>
          <w:sz w:val="32"/>
          <w:szCs w:val="32"/>
          <w:lang w:val="en-US" w:eastAsia="zh-CN"/>
        </w:rPr>
        <w:t>21</w:t>
      </w:r>
      <w:r>
        <w:rPr>
          <w:rFonts w:hint="eastAsia" w:ascii="仿宋_GB2312" w:hAnsi="仿宋_GB2312" w:eastAsia="仿宋_GB2312" w:cs="仿宋_GB2312"/>
          <w:b w:val="0"/>
          <w:bCs w:val="0"/>
          <w:color w:val="auto"/>
          <w:kern w:val="0"/>
          <w:sz w:val="32"/>
          <w:szCs w:val="32"/>
          <w:lang w:eastAsia="zh-CN"/>
        </w:rPr>
        <w:t>年考试录用公务员专业参考目录</w:t>
      </w:r>
      <w:r>
        <w:rPr>
          <w:rFonts w:hint="eastAsia" w:ascii="仿宋_GB2312" w:hAnsi="仿宋_GB2312" w:eastAsia="仿宋_GB2312" w:cs="仿宋_GB2312"/>
          <w:b w:val="0"/>
          <w:bCs w:val="0"/>
          <w:color w:val="auto"/>
          <w:kern w:val="0"/>
          <w:sz w:val="32"/>
          <w:szCs w:val="32"/>
        </w:rPr>
        <w:t>》的，可选择专业要求中相近专业报考，但所学专业必修课程须与报考岗位要求的专业主要课程基本一致，并提供原毕业院校出具的认定为相近专业的证明方可报考。</w:t>
      </w:r>
    </w:p>
    <w:p>
      <w:pPr>
        <w:widowControl/>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公开招聘</w:t>
      </w:r>
      <w:r>
        <w:rPr>
          <w:rFonts w:hint="eastAsia" w:ascii="黑体" w:hAnsi="黑体" w:eastAsia="黑体" w:cs="黑体"/>
          <w:color w:val="auto"/>
          <w:sz w:val="32"/>
          <w:szCs w:val="32"/>
          <w:lang w:eastAsia="zh-CN"/>
        </w:rPr>
        <w:t>教师</w:t>
      </w:r>
      <w:r>
        <w:rPr>
          <w:rFonts w:hint="eastAsia" w:ascii="黑体" w:hAnsi="黑体" w:eastAsia="黑体" w:cs="黑体"/>
          <w:color w:val="auto"/>
          <w:sz w:val="32"/>
          <w:szCs w:val="32"/>
        </w:rPr>
        <w:t>计划</w:t>
      </w:r>
      <w:r>
        <w:rPr>
          <w:rFonts w:hint="eastAsia" w:ascii="黑体" w:hAnsi="黑体" w:eastAsia="黑体" w:cs="黑体"/>
          <w:color w:val="auto"/>
          <w:sz w:val="32"/>
          <w:szCs w:val="32"/>
          <w:lang w:eastAsia="zh-CN"/>
        </w:rPr>
        <w:t>及专业要求</w:t>
      </w:r>
      <w:r>
        <w:rPr>
          <w:rFonts w:hint="eastAsia" w:ascii="黑体" w:hAnsi="黑体" w:eastAsia="黑体" w:cs="黑体"/>
          <w:color w:val="auto"/>
          <w:sz w:val="32"/>
          <w:szCs w:val="32"/>
        </w:rPr>
        <w:t xml:space="preserve">  </w:t>
      </w:r>
    </w:p>
    <w:tbl>
      <w:tblPr>
        <w:tblStyle w:val="3"/>
        <w:tblpPr w:leftFromText="180" w:rightFromText="180" w:vertAnchor="text" w:horzAnchor="page" w:tblpX="1449" w:tblpY="484"/>
        <w:tblOverlap w:val="never"/>
        <w:tblW w:w="9540" w:type="dxa"/>
        <w:tblInd w:w="0" w:type="dxa"/>
        <w:tblLayout w:type="autofit"/>
        <w:tblCellMar>
          <w:top w:w="0" w:type="dxa"/>
          <w:left w:w="0" w:type="dxa"/>
          <w:bottom w:w="0" w:type="dxa"/>
          <w:right w:w="0" w:type="dxa"/>
        </w:tblCellMar>
      </w:tblPr>
      <w:tblGrid>
        <w:gridCol w:w="1185"/>
        <w:gridCol w:w="660"/>
        <w:gridCol w:w="3105"/>
        <w:gridCol w:w="4590"/>
      </w:tblGrid>
      <w:tr>
        <w:tblPrEx>
          <w:tblCellMar>
            <w:top w:w="0" w:type="dxa"/>
            <w:left w:w="0" w:type="dxa"/>
            <w:bottom w:w="0" w:type="dxa"/>
            <w:right w:w="0" w:type="dxa"/>
          </w:tblCellMar>
        </w:tblPrEx>
        <w:trPr>
          <w:trHeight w:val="369" w:hRule="atLeast"/>
        </w:trPr>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岗位名称</w:t>
            </w:r>
          </w:p>
        </w:tc>
        <w:tc>
          <w:tcPr>
            <w:tcW w:w="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人数</w:t>
            </w:r>
          </w:p>
        </w:tc>
        <w:tc>
          <w:tcPr>
            <w:tcW w:w="3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所学专业</w:t>
            </w:r>
          </w:p>
        </w:tc>
        <w:tc>
          <w:tcPr>
            <w:tcW w:w="4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与岗位有关的其它条件</w:t>
            </w:r>
          </w:p>
        </w:tc>
      </w:tr>
      <w:tr>
        <w:tblPrEx>
          <w:tblCellMar>
            <w:top w:w="0" w:type="dxa"/>
            <w:left w:w="0" w:type="dxa"/>
            <w:bottom w:w="0" w:type="dxa"/>
            <w:right w:w="0" w:type="dxa"/>
          </w:tblCellMar>
        </w:tblPrEx>
        <w:trPr>
          <w:trHeight w:val="1215" w:hRule="atLeast"/>
        </w:trPr>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化学竞赛教练</w:t>
            </w:r>
          </w:p>
        </w:tc>
        <w:tc>
          <w:tcPr>
            <w:tcW w:w="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A07理学、A08工学</w:t>
            </w:r>
          </w:p>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A040112学科教学(化学）</w:t>
            </w:r>
          </w:p>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A040102课程与教学论(化学）</w:t>
            </w:r>
          </w:p>
        </w:tc>
        <w:tc>
          <w:tcPr>
            <w:tcW w:w="4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1.普通高等院校2022届硕士研究生及以上学历学位的应届毕业生（含择业期毕业生）；2.具有参加全国中学生化学竞赛经历，且获得省赛区二等奖及以上奖项；</w:t>
            </w:r>
          </w:p>
        </w:tc>
      </w:tr>
      <w:tr>
        <w:tblPrEx>
          <w:tblCellMar>
            <w:top w:w="0" w:type="dxa"/>
            <w:left w:w="0" w:type="dxa"/>
            <w:bottom w:w="0" w:type="dxa"/>
            <w:right w:w="0" w:type="dxa"/>
          </w:tblCellMar>
        </w:tblPrEx>
        <w:trPr>
          <w:trHeight w:val="1215" w:hRule="atLeast"/>
        </w:trPr>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
              </w:rPr>
              <w:t>生物竞赛教练</w:t>
            </w:r>
          </w:p>
        </w:tc>
        <w:tc>
          <w:tcPr>
            <w:tcW w:w="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A07理学、A08工学</w:t>
            </w:r>
          </w:p>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A040112学科教学(生物）</w:t>
            </w:r>
          </w:p>
          <w:p>
            <w:pPr>
              <w:keepNext w:val="0"/>
              <w:keepLines w:val="0"/>
              <w:widowControl/>
              <w:suppressLineNumbers w:val="0"/>
              <w:jc w:val="left"/>
              <w:textAlignment w:val="center"/>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
              </w:rPr>
              <w:t>A040102课程与教学论(生物）</w:t>
            </w:r>
          </w:p>
        </w:tc>
        <w:tc>
          <w:tcPr>
            <w:tcW w:w="4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
              </w:rPr>
              <w:t>1.普通高等院校2022届硕士研究生及以上学历学位的应届毕业生（含择业期毕业生）；2.具有参加全国中学生生物竞赛经历，且获得省赛区二等奖及以上奖项；</w:t>
            </w:r>
          </w:p>
        </w:tc>
      </w:tr>
      <w:tr>
        <w:tblPrEx>
          <w:tblCellMar>
            <w:top w:w="0" w:type="dxa"/>
            <w:left w:w="0" w:type="dxa"/>
            <w:bottom w:w="0" w:type="dxa"/>
            <w:right w:w="0" w:type="dxa"/>
          </w:tblCellMar>
        </w:tblPrEx>
        <w:trPr>
          <w:trHeight w:val="353" w:hRule="atLeast"/>
        </w:trPr>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语文教师</w:t>
            </w:r>
          </w:p>
        </w:tc>
        <w:tc>
          <w:tcPr>
            <w:tcW w:w="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b w:val="0"/>
                <w:bCs w:val="0"/>
                <w:i w:val="0"/>
                <w:color w:val="auto"/>
                <w:sz w:val="24"/>
                <w:szCs w:val="24"/>
                <w:u w:val="none"/>
                <w:lang w:val="en-US"/>
              </w:rPr>
            </w:pPr>
            <w:r>
              <w:rPr>
                <w:rFonts w:hint="eastAsia" w:ascii="仿宋" w:hAnsi="仿宋" w:eastAsia="仿宋" w:cs="仿宋"/>
                <w:b w:val="0"/>
                <w:bCs w:val="0"/>
                <w:i w:val="0"/>
                <w:color w:val="auto"/>
                <w:kern w:val="0"/>
                <w:sz w:val="24"/>
                <w:szCs w:val="24"/>
                <w:u w:val="none"/>
                <w:lang w:val="en-US" w:eastAsia="zh-CN" w:bidi="ar"/>
              </w:rPr>
              <w:t>A050101文艺学、A050102语言学及应用语言学、A050103汉语言文字学、A050104中国古典文献学、A050105中国古代文学、A050106中国现当代文学、A050108比较文学与世界文学A040112学科教学(语文）A040102课程与教学论(语文）</w:t>
            </w:r>
          </w:p>
        </w:tc>
        <w:tc>
          <w:tcPr>
            <w:tcW w:w="4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1.普通高等院校2022届硕士研究生及以上学历学位的应届毕业生（含择业期毕业生）；2.具有高中或以上教师资格证。</w:t>
            </w:r>
          </w:p>
        </w:tc>
      </w:tr>
      <w:tr>
        <w:tblPrEx>
          <w:tblCellMar>
            <w:top w:w="0" w:type="dxa"/>
            <w:left w:w="0" w:type="dxa"/>
            <w:bottom w:w="0" w:type="dxa"/>
            <w:right w:w="0" w:type="dxa"/>
          </w:tblCellMar>
        </w:tblPrEx>
        <w:trPr>
          <w:trHeight w:val="1178" w:hRule="atLeast"/>
        </w:trPr>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eastAsia="zh-CN"/>
              </w:rPr>
            </w:pPr>
            <w:r>
              <w:rPr>
                <w:rFonts w:hint="eastAsia" w:ascii="仿宋" w:hAnsi="仿宋" w:eastAsia="仿宋" w:cs="仿宋"/>
                <w:b w:val="0"/>
                <w:bCs w:val="0"/>
                <w:i w:val="0"/>
                <w:color w:val="auto"/>
                <w:sz w:val="24"/>
                <w:szCs w:val="24"/>
                <w:u w:val="none"/>
                <w:lang w:eastAsia="zh-CN"/>
              </w:rPr>
              <w:t>数学教师</w:t>
            </w:r>
          </w:p>
        </w:tc>
        <w:tc>
          <w:tcPr>
            <w:tcW w:w="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sz w:val="24"/>
                <w:szCs w:val="24"/>
                <w:u w:val="none"/>
                <w:lang w:val="en-US" w:eastAsia="zh-CN"/>
              </w:rPr>
              <w:t>2</w:t>
            </w:r>
          </w:p>
        </w:tc>
        <w:tc>
          <w:tcPr>
            <w:tcW w:w="3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A07理学、A08工学、</w:t>
            </w:r>
          </w:p>
          <w:p>
            <w:pPr>
              <w:keepNext w:val="0"/>
              <w:keepLines w:val="0"/>
              <w:widowControl/>
              <w:suppressLineNumbers w:val="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A040112学科教学(数学）、A040102课程与教学论(数学）</w:t>
            </w:r>
          </w:p>
        </w:tc>
        <w:tc>
          <w:tcPr>
            <w:tcW w:w="4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1.普通高等院校2022届硕士研究生及以上学历学位的应届毕业生（含择业期毕业生）；2.具有高中或以上教师资格证。</w:t>
            </w:r>
          </w:p>
        </w:tc>
      </w:tr>
      <w:tr>
        <w:tblPrEx>
          <w:tblCellMar>
            <w:top w:w="0" w:type="dxa"/>
            <w:left w:w="0" w:type="dxa"/>
            <w:bottom w:w="0" w:type="dxa"/>
            <w:right w:w="0" w:type="dxa"/>
          </w:tblCellMar>
        </w:tblPrEx>
        <w:trPr>
          <w:trHeight w:val="1092" w:hRule="atLeast"/>
        </w:trPr>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
              </w:rPr>
              <w:t>物理竞赛教练</w:t>
            </w:r>
          </w:p>
        </w:tc>
        <w:tc>
          <w:tcPr>
            <w:tcW w:w="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2"/>
                <w:sz w:val="24"/>
                <w:szCs w:val="24"/>
                <w:u w:val="none"/>
                <w:lang w:val="en-US" w:eastAsia="zh-CN" w:bidi="ar-SA"/>
              </w:rPr>
              <w:t>1</w:t>
            </w:r>
          </w:p>
        </w:tc>
        <w:tc>
          <w:tcPr>
            <w:tcW w:w="3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A07理学、A08工学</w:t>
            </w:r>
          </w:p>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A040112学科教学(物理）</w:t>
            </w:r>
          </w:p>
          <w:p>
            <w:pPr>
              <w:keepNext w:val="0"/>
              <w:keepLines w:val="0"/>
              <w:widowControl/>
              <w:suppressLineNumbers w:val="0"/>
              <w:jc w:val="left"/>
              <w:textAlignment w:val="center"/>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
              </w:rPr>
              <w:t>A040102课程与教学论(物理）</w:t>
            </w:r>
          </w:p>
        </w:tc>
        <w:tc>
          <w:tcPr>
            <w:tcW w:w="4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
              </w:rPr>
              <w:t>1.普通高等院校2022届硕士研究生及以上学历学位的应届毕业生（含择业期毕业生）；2.具有参加全国中学生竞赛经历，且获得省赛区二等奖及以上奖项；3.若该岗位报名人员无符合条件者，则此岗位并入物理教师岗位。</w:t>
            </w:r>
          </w:p>
        </w:tc>
      </w:tr>
      <w:tr>
        <w:tblPrEx>
          <w:tblCellMar>
            <w:top w:w="0" w:type="dxa"/>
            <w:left w:w="0" w:type="dxa"/>
            <w:bottom w:w="0" w:type="dxa"/>
            <w:right w:w="0" w:type="dxa"/>
          </w:tblCellMar>
        </w:tblPrEx>
        <w:trPr>
          <w:trHeight w:val="1092" w:hRule="atLeast"/>
        </w:trPr>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
              </w:rPr>
              <w:t>物理教师</w:t>
            </w:r>
          </w:p>
        </w:tc>
        <w:tc>
          <w:tcPr>
            <w:tcW w:w="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
              </w:rPr>
              <w:t>2</w:t>
            </w:r>
          </w:p>
        </w:tc>
        <w:tc>
          <w:tcPr>
            <w:tcW w:w="3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A07理学、A08工学</w:t>
            </w:r>
          </w:p>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A040112学科教学(物理）</w:t>
            </w:r>
          </w:p>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A040102课程与教学论(物理）</w:t>
            </w:r>
          </w:p>
        </w:tc>
        <w:tc>
          <w:tcPr>
            <w:tcW w:w="4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
              </w:rPr>
              <w:t>1.普通高等院校2022届硕士研究生及以上学历学位的应届毕业生（含择业期毕业生）；2.具有高中或以上教师资格证。</w:t>
            </w:r>
          </w:p>
        </w:tc>
      </w:tr>
      <w:tr>
        <w:tblPrEx>
          <w:tblCellMar>
            <w:top w:w="0" w:type="dxa"/>
            <w:left w:w="0" w:type="dxa"/>
            <w:bottom w:w="0" w:type="dxa"/>
            <w:right w:w="0" w:type="dxa"/>
          </w:tblCellMar>
        </w:tblPrEx>
        <w:trPr>
          <w:trHeight w:val="1092" w:hRule="atLeast"/>
        </w:trPr>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
              </w:rPr>
              <w:t>政治教师</w:t>
            </w:r>
          </w:p>
        </w:tc>
        <w:tc>
          <w:tcPr>
            <w:tcW w:w="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 xml:space="preserve"> A0302政治学、A040102课程与教学论、A040112学科教学(思想政治）</w:t>
            </w:r>
          </w:p>
        </w:tc>
        <w:tc>
          <w:tcPr>
            <w:tcW w:w="45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
              </w:rPr>
              <w:t>1.普通高等院校2022届硕士研究生及以上学历学位的应届毕业生（含择业期毕业生）；2.具有高中或以上教师资格证。</w:t>
            </w:r>
          </w:p>
        </w:tc>
      </w:tr>
    </w:tbl>
    <w:p>
      <w:pPr>
        <w:spacing w:line="560" w:lineRule="exact"/>
        <w:ind w:firstLine="641" w:firstLineChars="200"/>
        <w:rPr>
          <w:rFonts w:hint="eastAsia" w:ascii="华文楷体" w:hAnsi="华文楷体" w:eastAsia="华文楷体" w:cs="华文楷体"/>
          <w:b/>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lang w:val="en-US" w:eastAsia="zh-CN"/>
        </w:rPr>
        <w:t>、报名、考试</w:t>
      </w:r>
    </w:p>
    <w:p>
      <w:pPr>
        <w:keepNext w:val="0"/>
        <w:keepLines w:val="0"/>
        <w:pageBreakBefore w:val="0"/>
        <w:numPr>
          <w:ilvl w:val="0"/>
          <w:numId w:val="1"/>
        </w:numPr>
        <w:kinsoku/>
        <w:wordWrap/>
        <w:overflowPunct/>
        <w:topLinePunct w:val="0"/>
        <w:autoSpaceDE/>
        <w:autoSpaceDN/>
        <w:bidi w:val="0"/>
        <w:adjustRightInd/>
        <w:snapToGrid/>
        <w:spacing w:line="560" w:lineRule="exact"/>
        <w:ind w:left="99" w:leftChars="0" w:right="0" w:rightChars="0" w:firstLine="320" w:firstLineChars="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报名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本次招聘考试采用网上报名提交资料，并到北京市</w:t>
      </w:r>
      <w:r>
        <w:rPr>
          <w:rFonts w:hint="eastAsia" w:ascii="仿宋_GB2312" w:hAnsi="宋体" w:eastAsia="仿宋_GB2312"/>
          <w:b w:val="0"/>
          <w:bCs w:val="0"/>
          <w:color w:val="auto"/>
          <w:sz w:val="32"/>
          <w:szCs w:val="32"/>
          <w:lang w:val="en-US" w:eastAsia="zh-CN"/>
        </w:rPr>
        <w:t>指定的报名现场确认的方式。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 xml:space="preserve">1.网上报名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时间：2021年10月23日8:30-2021年10月27日 17:30</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fldChar w:fldCharType="begin"/>
      </w:r>
      <w:r>
        <w:rPr>
          <w:rFonts w:hint="eastAsia" w:ascii="仿宋_GB2312" w:hAnsi="宋体" w:eastAsia="仿宋_GB2312"/>
          <w:b w:val="0"/>
          <w:bCs w:val="0"/>
          <w:color w:val="auto"/>
          <w:sz w:val="32"/>
          <w:szCs w:val="32"/>
          <w:lang w:val="en-US" w:eastAsia="zh-CN"/>
        </w:rPr>
        <w:instrText xml:space="preserve"> HYPERLINK "mailto:（1）通过电子邮件投递到\“yzbgs82838610@139.com\”，邮件标题请使用\“姓名+学校+专业+学历+应聘岗位+电话号码\”的格式（附件请使用Word文档，使用相同标题，《广东省事业单位公开招聘人员报名表》、毕业生就业推荐表、简历及身份证、学历证、学位证、教师资格证、普通话等级证书、获奖证书等相关证明材料的扫描件放在同一个文档中）" </w:instrText>
      </w:r>
      <w:r>
        <w:rPr>
          <w:rFonts w:hint="eastAsia" w:ascii="仿宋_GB2312" w:hAnsi="宋体" w:eastAsia="仿宋_GB2312"/>
          <w:b w:val="0"/>
          <w:bCs w:val="0"/>
          <w:color w:val="auto"/>
          <w:sz w:val="32"/>
          <w:szCs w:val="32"/>
          <w:lang w:val="en-US" w:eastAsia="zh-CN"/>
        </w:rPr>
        <w:fldChar w:fldCharType="separate"/>
      </w:r>
      <w:r>
        <w:rPr>
          <w:rFonts w:hint="eastAsia" w:ascii="仿宋_GB2312" w:hAnsi="宋体" w:eastAsia="仿宋_GB2312"/>
          <w:b w:val="0"/>
          <w:bCs w:val="0"/>
          <w:color w:val="auto"/>
          <w:sz w:val="32"/>
          <w:szCs w:val="32"/>
          <w:lang w:val="en-US" w:eastAsia="zh-CN"/>
        </w:rPr>
        <w:t>通过电子邮件“yzbgs82838610@139.com”发送相关资料。要求邮件标题使用“姓名+学校+专业+学历+应聘岗位+电话号码”的格式（附件请使用Word文档，使用相同标题，《广东省事业单位公开招聘人员报名表》、</w:t>
      </w:r>
      <w:r>
        <w:rPr>
          <w:rFonts w:hint="eastAsia" w:ascii="仿宋_GB2312" w:hAnsi="宋体" w:eastAsia="仿宋_GB2312"/>
          <w:b w:val="0"/>
          <w:bCs w:val="0"/>
          <w:color w:val="auto"/>
          <w:sz w:val="32"/>
          <w:szCs w:val="32"/>
          <w:lang w:eastAsia="zh-CN"/>
        </w:rPr>
        <w:t>毕业生就业推荐表（应届毕业生若无可提供在读学生证）</w:t>
      </w:r>
      <w:r>
        <w:rPr>
          <w:rFonts w:hint="eastAsia" w:ascii="仿宋_GB2312" w:hAnsi="宋体" w:eastAsia="仿宋_GB2312"/>
          <w:b w:val="0"/>
          <w:bCs w:val="0"/>
          <w:color w:val="auto"/>
          <w:sz w:val="32"/>
          <w:szCs w:val="32"/>
          <w:lang w:eastAsia="zh-CN"/>
        </w:rPr>
        <w:t>、简历及身份证、本科及以上学历证、学士及以上学位证、教师资格证（若无此证，须承诺录用后一年内参加中小学教师资格考试并取得资格证书）、普通话等级证书、获奖证书等相关证明材料的扫描件放在同一个文档中）</w:t>
      </w:r>
      <w:r>
        <w:rPr>
          <w:rFonts w:hint="eastAsia" w:ascii="仿宋_GB2312" w:hAnsi="宋体" w:eastAsia="仿宋_GB2312"/>
          <w:b w:val="0"/>
          <w:bCs w:val="0"/>
          <w:color w:val="auto"/>
          <w:sz w:val="32"/>
          <w:szCs w:val="32"/>
          <w:lang w:val="en-US" w:eastAsia="zh-CN"/>
        </w:rPr>
        <w:fldChar w:fldCharType="end"/>
      </w:r>
      <w:r>
        <w:rPr>
          <w:rFonts w:hint="eastAsia" w:ascii="仿宋_GB2312" w:hAnsi="宋体" w:eastAsia="仿宋_GB2312"/>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注：佛山一中招聘工作组对网上报名的资料进行资格审查，于2021年10月28日前邮箱回复或手机短信通知是否符合条件并到北京市指定的报名现场确认。</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firstLine="321" w:firstLineChars="100"/>
        <w:textAlignment w:val="auto"/>
        <w:outlineLvl w:val="9"/>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2.北京市指定现场报名及</w:t>
      </w:r>
      <w:r>
        <w:rPr>
          <w:rFonts w:hint="eastAsia" w:ascii="仿宋_GB2312" w:hAnsi="宋体" w:eastAsia="仿宋_GB2312"/>
          <w:b/>
          <w:bCs/>
          <w:color w:val="auto"/>
          <w:sz w:val="32"/>
          <w:szCs w:val="32"/>
          <w:lang w:val="en-US" w:eastAsia="zh-CN"/>
        </w:rPr>
        <w:t>确认、初面试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时间：2021年10月27日—10月29日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拟定于北京大学、北京师范大学、北京理工大学、清华大学、中国人民大学、北京航天航空大学等6所高校进行宣讲，并接受现场报名。宣讲具体时间及地点安排待定。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eastAsia="zh-CN"/>
        </w:rPr>
      </w:pPr>
      <w:r>
        <w:rPr>
          <w:rFonts w:hint="eastAsia" w:ascii="仿宋_GB2312" w:hAnsi="宋体" w:eastAsia="仿宋_GB2312"/>
          <w:b w:val="0"/>
          <w:bCs w:val="0"/>
          <w:color w:val="auto"/>
          <w:sz w:val="32"/>
          <w:szCs w:val="32"/>
          <w:lang w:val="en-US" w:eastAsia="zh-CN"/>
        </w:rPr>
        <w:t>应聘人员必须通过佛山一中招聘工作组在北京市6所高校宣讲的现场进行报名，或到除6所高校宣讲现场以外的指定地点（此地点待定）进行现场报名确认。</w:t>
      </w:r>
      <w:r>
        <w:rPr>
          <w:rFonts w:hint="eastAsia" w:ascii="仿宋_GB2312" w:hAnsi="宋体" w:eastAsia="仿宋_GB2312"/>
          <w:b w:val="0"/>
          <w:bCs w:val="0"/>
          <w:color w:val="auto"/>
          <w:sz w:val="32"/>
          <w:szCs w:val="32"/>
          <w:lang w:val="en-US" w:eastAsia="zh-CN"/>
        </w:rPr>
        <w:t>提供资料：《广东省事业单位公开招聘人员报名表》、</w:t>
      </w:r>
      <w:r>
        <w:rPr>
          <w:rFonts w:hint="eastAsia" w:ascii="仿宋_GB2312" w:hAnsi="宋体" w:eastAsia="仿宋_GB2312"/>
          <w:b w:val="0"/>
          <w:bCs w:val="0"/>
          <w:color w:val="auto"/>
          <w:sz w:val="32"/>
          <w:szCs w:val="32"/>
          <w:lang w:eastAsia="zh-CN"/>
        </w:rPr>
        <w:t>毕业生就业推荐表（应届毕业生若无可提供在读学生证）</w:t>
      </w:r>
      <w:r>
        <w:rPr>
          <w:rFonts w:hint="eastAsia" w:ascii="仿宋_GB2312" w:hAnsi="宋体" w:eastAsia="仿宋_GB2312"/>
          <w:b w:val="0"/>
          <w:bCs w:val="0"/>
          <w:color w:val="auto"/>
          <w:sz w:val="32"/>
          <w:szCs w:val="32"/>
          <w:lang w:eastAsia="zh-CN"/>
        </w:rPr>
        <w:t>、简历及身份证、本科及以上学历证、学士及以上学位证、教师资格证（若无此证，须承诺录用后一年内参加中小学教师资格考试并取得资格证书）、普通话等级证书、获奖证书等相关证明材料。</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确定复面试人员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eastAsia="zh-CN"/>
        </w:rPr>
      </w:pPr>
      <w:r>
        <w:rPr>
          <w:rFonts w:hint="eastAsia" w:ascii="仿宋_GB2312" w:hAnsi="宋体" w:eastAsia="仿宋_GB2312"/>
          <w:b w:val="0"/>
          <w:bCs w:val="0"/>
          <w:color w:val="auto"/>
          <w:sz w:val="32"/>
          <w:szCs w:val="32"/>
          <w:lang w:eastAsia="zh-CN"/>
        </w:rPr>
        <w:t>经资格</w:t>
      </w:r>
      <w:r>
        <w:rPr>
          <w:rFonts w:hint="eastAsia" w:ascii="仿宋_GB2312" w:hAnsi="宋体" w:eastAsia="仿宋_GB2312"/>
          <w:b w:val="0"/>
          <w:bCs w:val="0"/>
          <w:color w:val="auto"/>
          <w:sz w:val="32"/>
          <w:szCs w:val="32"/>
          <w:lang w:val="en-US" w:eastAsia="zh-CN"/>
        </w:rPr>
        <w:t>审查</w:t>
      </w:r>
      <w:r>
        <w:rPr>
          <w:rFonts w:hint="eastAsia" w:ascii="仿宋_GB2312" w:hAnsi="宋体" w:eastAsia="仿宋_GB2312"/>
          <w:b w:val="0"/>
          <w:bCs w:val="0"/>
          <w:color w:val="auto"/>
          <w:sz w:val="32"/>
          <w:szCs w:val="32"/>
          <w:lang w:eastAsia="zh-CN"/>
        </w:rPr>
        <w:t>、初面试后，根据应聘人员学习成绩、思想表现、获奖荣誉等综合情况，原则上按招聘岗位1：</w:t>
      </w:r>
      <w:r>
        <w:rPr>
          <w:rFonts w:hint="eastAsia" w:ascii="仿宋_GB2312" w:hAnsi="宋体" w:eastAsia="仿宋_GB2312"/>
          <w:b w:val="0"/>
          <w:bCs w:val="0"/>
          <w:color w:val="auto"/>
          <w:sz w:val="32"/>
          <w:szCs w:val="32"/>
          <w:lang w:val="en-US" w:eastAsia="zh-CN"/>
        </w:rPr>
        <w:t>4</w:t>
      </w:r>
      <w:r>
        <w:rPr>
          <w:rFonts w:hint="eastAsia" w:ascii="仿宋_GB2312" w:hAnsi="宋体" w:eastAsia="仿宋_GB2312"/>
          <w:b w:val="0"/>
          <w:bCs w:val="0"/>
          <w:color w:val="auto"/>
          <w:sz w:val="32"/>
          <w:szCs w:val="32"/>
          <w:lang w:eastAsia="zh-CN"/>
        </w:rPr>
        <w:t>比例择优确定入围复面试人员名单。如果报名人数达不到比例要求的，可以按实际报名人数确定入围复面试人员名单。如有考生自愿放弃复面试资格，</w:t>
      </w:r>
      <w:r>
        <w:rPr>
          <w:rFonts w:hint="eastAsia" w:ascii="仿宋_GB2312" w:hAnsi="宋体" w:eastAsia="仿宋_GB2312"/>
          <w:b w:val="0"/>
          <w:bCs w:val="0"/>
          <w:color w:val="auto"/>
          <w:sz w:val="32"/>
          <w:szCs w:val="32"/>
          <w:lang w:val="en-US" w:eastAsia="zh-CN"/>
        </w:rPr>
        <w:t>佛山一中招聘工作组</w:t>
      </w:r>
      <w:r>
        <w:rPr>
          <w:rFonts w:hint="eastAsia" w:ascii="仿宋_GB2312" w:hAnsi="宋体" w:eastAsia="仿宋_GB2312"/>
          <w:b w:val="0"/>
          <w:bCs w:val="0"/>
          <w:color w:val="auto"/>
          <w:sz w:val="32"/>
          <w:szCs w:val="32"/>
          <w:lang w:eastAsia="zh-CN"/>
        </w:rPr>
        <w:t>可根据实际进行递补。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考生应践行诚信报考，报名时应确保所填各项信息真实有效并符合招聘条件，违者取消考试及聘用资格。</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由佛山一中招聘工作组</w:t>
      </w:r>
      <w:r>
        <w:rPr>
          <w:rFonts w:hint="eastAsia" w:ascii="仿宋_GB2312" w:hAnsi="宋体" w:eastAsia="仿宋_GB2312"/>
          <w:b w:val="0"/>
          <w:bCs w:val="0"/>
          <w:color w:val="auto"/>
          <w:sz w:val="32"/>
          <w:szCs w:val="32"/>
          <w:lang w:val="en-US" w:eastAsia="zh-CN"/>
        </w:rPr>
        <w:t>电话或短信通知参加复面试人员到北京市指定地点参加复面试。</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（二）复面试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时间： 2021年10月30日8:00-18:30</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地点：待定（具体地点以电话通知为准）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eastAsia="zh-CN"/>
        </w:rPr>
        <w:t>复面试采取说课形式，主要考察报考者的专业能力和素养，由招聘学校组织。招聘学校该环节完成后，以招聘岗位数1：</w:t>
      </w:r>
      <w:r>
        <w:rPr>
          <w:rFonts w:hint="eastAsia" w:ascii="仿宋_GB2312" w:hAnsi="宋体" w:eastAsia="仿宋_GB2312"/>
          <w:b w:val="0"/>
          <w:bCs w:val="0"/>
          <w:color w:val="auto"/>
          <w:sz w:val="32"/>
          <w:szCs w:val="32"/>
          <w:lang w:val="en-US" w:eastAsia="zh-CN"/>
        </w:rPr>
        <w:t>2</w:t>
      </w:r>
      <w:r>
        <w:rPr>
          <w:rFonts w:hint="eastAsia" w:ascii="仿宋_GB2312" w:hAnsi="宋体" w:eastAsia="仿宋_GB2312"/>
          <w:b w:val="0"/>
          <w:bCs w:val="0"/>
          <w:color w:val="auto"/>
          <w:sz w:val="32"/>
          <w:szCs w:val="32"/>
          <w:lang w:eastAsia="zh-CN"/>
        </w:rPr>
        <w:t>的比例在复面试合格（复面试总分100分，合格分为70分）人员中择优推荐人员进入终面试环节。</w:t>
      </w:r>
      <w:r>
        <w:rPr>
          <w:rFonts w:hint="eastAsia" w:ascii="仿宋_GB2312" w:hAnsi="宋体" w:eastAsia="仿宋_GB2312"/>
          <w:b w:val="0"/>
          <w:bCs w:val="0"/>
          <w:color w:val="auto"/>
          <w:sz w:val="32"/>
          <w:szCs w:val="32"/>
          <w:lang w:val="en-US" w:eastAsia="zh-CN"/>
        </w:rPr>
        <w:t>复面试成绩按70%计入总成绩。</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由招聘工作组电话或短信通知参加终面试人员到北京市指定地点参加终面试。</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（三）终面试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时间： 2021年10月31日8:00-18:30</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地点：待定（具体地点以电话通知为准）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eastAsia="zh-CN"/>
        </w:rPr>
      </w:pPr>
      <w:r>
        <w:rPr>
          <w:rFonts w:hint="eastAsia" w:ascii="仿宋_GB2312" w:hAnsi="宋体" w:eastAsia="仿宋_GB2312"/>
          <w:b w:val="0"/>
          <w:bCs w:val="0"/>
          <w:color w:val="auto"/>
          <w:sz w:val="32"/>
          <w:szCs w:val="32"/>
          <w:lang w:val="en-US" w:eastAsia="zh-CN"/>
        </w:rPr>
        <w:t>终面试</w:t>
      </w:r>
      <w:r>
        <w:rPr>
          <w:rFonts w:hint="eastAsia" w:ascii="仿宋_GB2312" w:hAnsi="宋体" w:eastAsia="仿宋_GB2312"/>
          <w:b w:val="0"/>
          <w:bCs w:val="0"/>
          <w:color w:val="auto"/>
          <w:sz w:val="32"/>
          <w:szCs w:val="32"/>
          <w:lang w:eastAsia="zh-CN"/>
        </w:rPr>
        <w:t>为综合能力考察，主要考察报考者的综合素养（包括仪表仪态、语言表达能力、思维能力、应变能力、心理素质等），由招聘学校组织。终面试成绩（总分为100分，合格分为70分）按</w:t>
      </w:r>
      <w:r>
        <w:rPr>
          <w:rFonts w:hint="eastAsia" w:ascii="仿宋_GB2312" w:hAnsi="宋体" w:eastAsia="仿宋_GB2312"/>
          <w:b w:val="0"/>
          <w:bCs w:val="0"/>
          <w:color w:val="auto"/>
          <w:sz w:val="32"/>
          <w:szCs w:val="32"/>
          <w:lang w:val="en-US" w:eastAsia="zh-CN"/>
        </w:rPr>
        <w:t>30%计入总成绩</w:t>
      </w:r>
      <w:r>
        <w:rPr>
          <w:rFonts w:hint="eastAsia" w:ascii="仿宋_GB2312" w:hAnsi="宋体" w:eastAsia="仿宋_GB2312"/>
          <w:b w:val="0"/>
          <w:bCs w:val="0"/>
          <w:color w:val="auto"/>
          <w:sz w:val="32"/>
          <w:szCs w:val="32"/>
          <w:lang w:eastAsia="zh-CN"/>
        </w:rPr>
        <w:t>，按四舍五入保留小数点后2位。</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eastAsia="zh-CN"/>
        </w:rPr>
        <w:t>两个环节的面试完成后，按总成绩从高到低顺序，按招聘岗位数1:1的比例确定进入体检人员名单。</w:t>
      </w:r>
      <w:r>
        <w:rPr>
          <w:rFonts w:hint="eastAsia" w:ascii="仿宋_GB2312" w:hAnsi="宋体" w:eastAsia="仿宋_GB2312"/>
          <w:b w:val="0"/>
          <w:bCs w:val="0"/>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val="en-US" w:eastAsia="zh-CN"/>
        </w:rPr>
        <w:t>体检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62" w:firstLineChars="207"/>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根据拟聘人数，各招聘岗位按照考生总成绩从高分到低分确定等额体检人选。根据《广东省事业单位公开招聘人员体检实施细则（试行）》规定，组织体检人选到指定</w:t>
      </w:r>
      <w:r>
        <w:rPr>
          <w:rFonts w:hint="eastAsia" w:ascii="仿宋_GB2312" w:hAnsi="仿宋_GB2312" w:eastAsia="仿宋_GB2312" w:cs="仿宋_GB2312"/>
          <w:b w:val="0"/>
          <w:bCs w:val="0"/>
          <w:color w:val="auto"/>
          <w:kern w:val="0"/>
          <w:sz w:val="32"/>
          <w:szCs w:val="32"/>
          <w:lang w:eastAsia="zh-CN"/>
        </w:rPr>
        <w:t>的佛山市</w:t>
      </w:r>
      <w:r>
        <w:rPr>
          <w:rFonts w:hint="eastAsia" w:ascii="仿宋_GB2312" w:hAnsi="仿宋_GB2312" w:eastAsia="仿宋_GB2312" w:cs="仿宋_GB2312"/>
          <w:b w:val="0"/>
          <w:bCs w:val="0"/>
          <w:color w:val="auto"/>
          <w:sz w:val="32"/>
          <w:szCs w:val="32"/>
        </w:rPr>
        <w:t>区级以上综合性医院</w:t>
      </w:r>
      <w:r>
        <w:rPr>
          <w:rFonts w:hint="eastAsia" w:ascii="仿宋_GB2312" w:hAnsi="仿宋_GB2312" w:eastAsia="仿宋_GB2312" w:cs="仿宋_GB2312"/>
          <w:b w:val="0"/>
          <w:bCs w:val="0"/>
          <w:color w:val="auto"/>
          <w:kern w:val="0"/>
          <w:sz w:val="32"/>
          <w:szCs w:val="32"/>
        </w:rPr>
        <w:t>进行体检。体检不合格的，可按成绩高低在具备候选资格人员中依次递补。体检</w:t>
      </w:r>
      <w:r>
        <w:rPr>
          <w:rFonts w:hint="eastAsia" w:ascii="仿宋_GB2312" w:hAnsi="仿宋_GB2312" w:eastAsia="仿宋_GB2312" w:cs="仿宋_GB2312"/>
          <w:b w:val="0"/>
          <w:bCs w:val="0"/>
          <w:color w:val="auto"/>
          <w:sz w:val="32"/>
          <w:szCs w:val="32"/>
        </w:rPr>
        <w:t>所需费用由我单位支出。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firstLine="320" w:firstLineChars="1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val="en-US" w:eastAsia="zh-CN"/>
        </w:rPr>
        <w:t>考察</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对体检合格者，按照《广东省事业单位公开招聘人员考察工作实施细则（试行）》进行组织考察。因考察不合格或放弃聘用的，可在同一岗位中按报考人员总成绩由高分到低分依次递补。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00"/>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七、</w:t>
      </w:r>
      <w:r>
        <w:rPr>
          <w:rFonts w:hint="eastAsia" w:ascii="黑体" w:hAnsi="黑体" w:eastAsia="黑体" w:cs="黑体"/>
          <w:b w:val="0"/>
          <w:bCs w:val="0"/>
          <w:color w:val="auto"/>
          <w:kern w:val="0"/>
          <w:sz w:val="32"/>
          <w:szCs w:val="32"/>
        </w:rPr>
        <w:t>确定拟聘人员及公示</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体检、考察合格者，经用人单位及其主管部门集体研究确定拟聘人选。拟聘人选在</w:t>
      </w:r>
      <w:r>
        <w:rPr>
          <w:rFonts w:hint="eastAsia" w:ascii="仿宋_GB2312" w:hAnsi="仿宋_GB2312" w:eastAsia="仿宋_GB2312" w:cs="仿宋_GB2312"/>
          <w:b w:val="0"/>
          <w:bCs w:val="0"/>
          <w:color w:val="auto"/>
          <w:kern w:val="0"/>
          <w:sz w:val="32"/>
          <w:szCs w:val="32"/>
          <w:lang w:eastAsia="zh-CN"/>
        </w:rPr>
        <w:t>佛山市</w:t>
      </w:r>
      <w:r>
        <w:rPr>
          <w:rFonts w:hint="eastAsia" w:ascii="仿宋_GB2312" w:hAnsi="宋体" w:eastAsia="仿宋_GB2312"/>
          <w:b w:val="0"/>
          <w:bCs w:val="0"/>
          <w:color w:val="auto"/>
          <w:sz w:val="32"/>
          <w:szCs w:val="32"/>
          <w:lang w:val="en-US" w:eastAsia="zh-CN"/>
        </w:rPr>
        <w:t>人力资源和社会保障局、佛山市教育局和佛山市第一中学</w:t>
      </w:r>
      <w:r>
        <w:rPr>
          <w:rFonts w:hint="eastAsia" w:ascii="仿宋_GB2312" w:hAnsi="仿宋_GB2312" w:eastAsia="仿宋_GB2312" w:cs="仿宋_GB2312"/>
          <w:b w:val="0"/>
          <w:bCs w:val="0"/>
          <w:color w:val="auto"/>
          <w:kern w:val="0"/>
          <w:sz w:val="32"/>
          <w:szCs w:val="32"/>
        </w:rPr>
        <w:t>网站公示7个工作日。</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八、</w:t>
      </w:r>
      <w:r>
        <w:rPr>
          <w:rFonts w:hint="eastAsia" w:ascii="黑体" w:hAnsi="黑体" w:eastAsia="黑体" w:cs="黑体"/>
          <w:b w:val="0"/>
          <w:bCs w:val="0"/>
          <w:color w:val="auto"/>
          <w:kern w:val="0"/>
          <w:sz w:val="32"/>
          <w:szCs w:val="32"/>
        </w:rPr>
        <w:t>办理聘用手续</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拟聘用人员经公示无异议的，</w:t>
      </w:r>
      <w:r>
        <w:rPr>
          <w:rFonts w:hint="eastAsia" w:ascii="仿宋_GB2312" w:hAnsi="宋体" w:eastAsia="仿宋_GB2312"/>
          <w:b w:val="0"/>
          <w:bCs w:val="0"/>
          <w:color w:val="auto"/>
          <w:sz w:val="32"/>
          <w:szCs w:val="32"/>
          <w:lang w:val="en-US" w:eastAsia="zh-CN"/>
        </w:rPr>
        <w:t>佛山市第一中学</w:t>
      </w:r>
      <w:r>
        <w:rPr>
          <w:rFonts w:hint="eastAsia" w:ascii="仿宋_GB2312" w:hAnsi="仿宋_GB2312" w:eastAsia="仿宋_GB2312" w:cs="仿宋_GB2312"/>
          <w:b w:val="0"/>
          <w:bCs w:val="0"/>
          <w:color w:val="auto"/>
          <w:kern w:val="0"/>
          <w:sz w:val="32"/>
          <w:szCs w:val="32"/>
        </w:rPr>
        <w:t>按照有关规定办理聘用手续，与聘用人员签订聘用合同，并严格履行合同条款。</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九、</w:t>
      </w:r>
      <w:r>
        <w:rPr>
          <w:rFonts w:hint="eastAsia" w:ascii="黑体" w:hAnsi="黑体" w:eastAsia="黑体" w:cs="黑体"/>
          <w:b w:val="0"/>
          <w:bCs w:val="0"/>
          <w:color w:val="auto"/>
          <w:kern w:val="0"/>
          <w:sz w:val="32"/>
          <w:szCs w:val="32"/>
        </w:rPr>
        <w:t>其他规定</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420" w:firstLineChars="200"/>
        <w:textAlignment w:val="auto"/>
        <w:outlineLvl w:val="9"/>
        <w:rPr>
          <w:rFonts w:hint="eastAsia" w:ascii="仿宋_GB2312" w:hAnsi="仿宋_GB2312" w:eastAsia="仿宋_GB2312" w:cs="仿宋_GB2312"/>
          <w:b w:val="0"/>
          <w:bCs w:val="0"/>
          <w:color w:val="auto"/>
          <w:kern w:val="0"/>
          <w:sz w:val="32"/>
          <w:szCs w:val="32"/>
        </w:rPr>
      </w:pPr>
      <w:r>
        <w:rPr>
          <w:rFonts w:hint="eastAsia" w:ascii="微软雅黑" w:hAnsi="微软雅黑" w:eastAsia="微软雅黑" w:cs="微软雅黑"/>
          <w:b w:val="0"/>
          <w:i w:val="0"/>
          <w:caps w:val="0"/>
          <w:color w:val="auto"/>
          <w:spacing w:val="0"/>
          <w:sz w:val="21"/>
          <w:szCs w:val="21"/>
          <w:shd w:val="clear" w:color="auto" w:fill="FFFFFF"/>
        </w:rPr>
        <w:t>　</w:t>
      </w: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rPr>
        <w:t>凡犯有严重错误，受过党纪、政纪处分以及正在接受有关部门审查尚未作出结论的人员，或有法律法规规定不得报考情形的，不能应聘。</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rPr>
        <w:t>严格执行疫情防控各项要求，应聘人员应持“健康码”经体温检测正常后参加考试;国内高、中风险地区及考前14天内有国(境)外旅居史的应聘人员需提供考前7天内核酸检测阴性证明;应聘人员自备一次性医用外科口罩参加考试。仍在隔离治疗期的确诊、疑似病例或无症状感染者，以及隔离期未满的密切接触者，不得参加考试。</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rPr>
        <w:t>对于本次公开招聘中违纪违规行为的认定与处理，严格按照《事业单位公开招聘违纪违规行为处理规定》执行。</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本次招聘如有涉嫌违纪违规的，严格依照《事业单位公开招聘违纪违规行为处理规定》(人社部令第35号)追究责任。</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rPr>
        <w:t>本次招聘不指定考试教材，不举办、也不委托任何机构举办考试辅导培训。</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联系人：王老师、谢老师</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联系电话：0757-82838610，传真0757-82837688</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监督投诉电话：0757-82803056</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佛山市第一中学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2021年10月11日</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附件1：</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新宋体" w:hAnsi="新宋体" w:eastAsia="新宋体" w:cs="宋体"/>
          <w:b/>
          <w:bCs/>
          <w:color w:val="auto"/>
          <w:sz w:val="32"/>
          <w:szCs w:val="32"/>
        </w:rPr>
      </w:pPr>
      <w:r>
        <w:rPr>
          <w:rFonts w:hint="eastAsia" w:ascii="新宋体" w:hAnsi="新宋体" w:eastAsia="新宋体" w:cs="宋体"/>
          <w:b/>
          <w:bCs/>
          <w:color w:val="auto"/>
          <w:sz w:val="32"/>
          <w:szCs w:val="32"/>
        </w:rPr>
        <w:t>广东省事业单位公开招聘人员报名表</w:t>
      </w:r>
    </w:p>
    <w:p>
      <w:pPr>
        <w:rPr>
          <w:rFonts w:hint="eastAsia" w:ascii="新宋体" w:hAnsi="新宋体" w:eastAsia="新宋体" w:cs="宋体"/>
          <w:b w:val="0"/>
          <w:bCs w:val="0"/>
          <w:color w:val="auto"/>
          <w:sz w:val="24"/>
          <w:szCs w:val="24"/>
          <w:lang w:eastAsia="zh-CN"/>
        </w:rPr>
      </w:pPr>
    </w:p>
    <w:p>
      <w:pPr>
        <w:rPr>
          <w:rFonts w:hint="eastAsia" w:ascii="新宋体" w:hAnsi="新宋体" w:eastAsia="新宋体" w:cs="宋体"/>
          <w:b w:val="0"/>
          <w:bCs w:val="0"/>
          <w:color w:val="auto"/>
          <w:sz w:val="24"/>
          <w:szCs w:val="24"/>
          <w:lang w:eastAsia="zh-CN"/>
        </w:rPr>
      </w:pPr>
      <w:r>
        <w:rPr>
          <w:rFonts w:hint="eastAsia" w:ascii="新宋体" w:hAnsi="新宋体" w:eastAsia="新宋体" w:cs="宋体"/>
          <w:b w:val="0"/>
          <w:bCs w:val="0"/>
          <w:color w:val="auto"/>
          <w:sz w:val="24"/>
          <w:szCs w:val="24"/>
          <w:lang w:eastAsia="zh-CN"/>
        </w:rPr>
        <w:t>报考岗位：</w:t>
      </w:r>
    </w:p>
    <w:tbl>
      <w:tblPr>
        <w:tblStyle w:val="3"/>
        <w:tblpPr w:leftFromText="180" w:rightFromText="180" w:vertAnchor="text" w:horzAnchor="page" w:tblpX="1245" w:tblpY="161"/>
        <w:tblOverlap w:val="never"/>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80"/>
        <w:gridCol w:w="391"/>
        <w:gridCol w:w="1012"/>
        <w:gridCol w:w="399"/>
        <w:gridCol w:w="108"/>
        <w:gridCol w:w="331"/>
        <w:gridCol w:w="797"/>
        <w:gridCol w:w="105"/>
        <w:gridCol w:w="1470"/>
        <w:gridCol w:w="501"/>
        <w:gridCol w:w="835"/>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exact"/>
        </w:trPr>
        <w:tc>
          <w:tcPr>
            <w:tcW w:w="1861"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姓    名</w:t>
            </w:r>
          </w:p>
        </w:tc>
        <w:tc>
          <w:tcPr>
            <w:tcW w:w="1403" w:type="dxa"/>
            <w:gridSpan w:val="2"/>
            <w:noWrap w:val="0"/>
            <w:vAlign w:val="center"/>
          </w:tcPr>
          <w:p>
            <w:pPr>
              <w:jc w:val="left"/>
              <w:rPr>
                <w:rFonts w:hint="eastAsia" w:ascii="仿宋_GB2312"/>
                <w:b w:val="0"/>
                <w:bCs w:val="0"/>
                <w:color w:val="auto"/>
                <w:sz w:val="24"/>
                <w:szCs w:val="24"/>
              </w:rPr>
            </w:pPr>
          </w:p>
        </w:tc>
        <w:tc>
          <w:tcPr>
            <w:tcW w:w="838" w:type="dxa"/>
            <w:gridSpan w:val="3"/>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性别</w:t>
            </w:r>
          </w:p>
        </w:tc>
        <w:tc>
          <w:tcPr>
            <w:tcW w:w="797" w:type="dxa"/>
            <w:noWrap w:val="0"/>
            <w:vAlign w:val="center"/>
          </w:tcPr>
          <w:p>
            <w:pPr>
              <w:jc w:val="left"/>
              <w:rPr>
                <w:rFonts w:hint="eastAsia" w:ascii="仿宋_GB2312"/>
                <w:b w:val="0"/>
                <w:bCs w:val="0"/>
                <w:color w:val="auto"/>
                <w:sz w:val="24"/>
                <w:szCs w:val="24"/>
              </w:rPr>
            </w:pPr>
          </w:p>
        </w:tc>
        <w:tc>
          <w:tcPr>
            <w:tcW w:w="1575"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民  族</w:t>
            </w:r>
          </w:p>
        </w:tc>
        <w:tc>
          <w:tcPr>
            <w:tcW w:w="1336" w:type="dxa"/>
            <w:gridSpan w:val="2"/>
            <w:noWrap w:val="0"/>
            <w:vAlign w:val="center"/>
          </w:tcPr>
          <w:p>
            <w:pPr>
              <w:jc w:val="left"/>
              <w:rPr>
                <w:rFonts w:hint="eastAsia" w:ascii="仿宋_GB2312"/>
                <w:b w:val="0"/>
                <w:bCs w:val="0"/>
                <w:color w:val="auto"/>
                <w:sz w:val="24"/>
                <w:szCs w:val="24"/>
              </w:rPr>
            </w:pPr>
          </w:p>
        </w:tc>
        <w:tc>
          <w:tcPr>
            <w:tcW w:w="1467" w:type="dxa"/>
            <w:vMerge w:val="restart"/>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贴</w:t>
            </w:r>
          </w:p>
          <w:p>
            <w:pPr>
              <w:jc w:val="center"/>
              <w:rPr>
                <w:rFonts w:hint="eastAsia" w:ascii="仿宋_GB2312"/>
                <w:b w:val="0"/>
                <w:bCs w:val="0"/>
                <w:color w:val="auto"/>
                <w:sz w:val="24"/>
                <w:szCs w:val="24"/>
              </w:rPr>
            </w:pPr>
            <w:r>
              <w:rPr>
                <w:rFonts w:hint="eastAsia" w:ascii="仿宋_GB2312"/>
                <w:b w:val="0"/>
                <w:bCs w:val="0"/>
                <w:color w:val="auto"/>
                <w:sz w:val="24"/>
                <w:szCs w:val="24"/>
              </w:rPr>
              <w:t>相</w:t>
            </w:r>
          </w:p>
          <w:p>
            <w:pPr>
              <w:jc w:val="center"/>
              <w:rPr>
                <w:rFonts w:hint="eastAsia" w:ascii="仿宋_GB2312"/>
                <w:b w:val="0"/>
                <w:bCs w:val="0"/>
                <w:color w:val="auto"/>
                <w:sz w:val="24"/>
                <w:szCs w:val="24"/>
              </w:rPr>
            </w:pPr>
            <w:r>
              <w:rPr>
                <w:rFonts w:hint="eastAsia" w:ascii="仿宋_GB2312"/>
                <w:b w:val="0"/>
                <w:bCs w:val="0"/>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exact"/>
        </w:trPr>
        <w:tc>
          <w:tcPr>
            <w:tcW w:w="1861"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出生年月</w:t>
            </w:r>
          </w:p>
        </w:tc>
        <w:tc>
          <w:tcPr>
            <w:tcW w:w="1403" w:type="dxa"/>
            <w:gridSpan w:val="2"/>
            <w:noWrap w:val="0"/>
            <w:vAlign w:val="center"/>
          </w:tcPr>
          <w:p>
            <w:pPr>
              <w:jc w:val="left"/>
              <w:rPr>
                <w:rFonts w:hint="eastAsia" w:ascii="仿宋_GB2312"/>
                <w:b w:val="0"/>
                <w:bCs w:val="0"/>
                <w:color w:val="auto"/>
                <w:sz w:val="24"/>
                <w:szCs w:val="24"/>
              </w:rPr>
            </w:pPr>
          </w:p>
        </w:tc>
        <w:tc>
          <w:tcPr>
            <w:tcW w:w="838" w:type="dxa"/>
            <w:gridSpan w:val="3"/>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籍贯</w:t>
            </w:r>
          </w:p>
        </w:tc>
        <w:tc>
          <w:tcPr>
            <w:tcW w:w="797" w:type="dxa"/>
            <w:noWrap w:val="0"/>
            <w:vAlign w:val="center"/>
          </w:tcPr>
          <w:p>
            <w:pPr>
              <w:jc w:val="left"/>
              <w:rPr>
                <w:rFonts w:hint="eastAsia" w:ascii="仿宋_GB2312"/>
                <w:b w:val="0"/>
                <w:bCs w:val="0"/>
                <w:color w:val="auto"/>
                <w:sz w:val="24"/>
                <w:szCs w:val="24"/>
              </w:rPr>
            </w:pPr>
          </w:p>
        </w:tc>
        <w:tc>
          <w:tcPr>
            <w:tcW w:w="1575" w:type="dxa"/>
            <w:gridSpan w:val="2"/>
            <w:noWrap w:val="0"/>
            <w:vAlign w:val="center"/>
          </w:tcPr>
          <w:p>
            <w:pPr>
              <w:jc w:val="center"/>
              <w:rPr>
                <w:rFonts w:hint="eastAsia" w:ascii="仿宋_GB2312"/>
                <w:b w:val="0"/>
                <w:bCs w:val="0"/>
                <w:color w:val="auto"/>
                <w:spacing w:val="-20"/>
                <w:sz w:val="24"/>
                <w:szCs w:val="24"/>
              </w:rPr>
            </w:pPr>
            <w:r>
              <w:rPr>
                <w:rFonts w:hint="eastAsia" w:ascii="仿宋_GB2312"/>
                <w:b w:val="0"/>
                <w:bCs w:val="0"/>
                <w:color w:val="auto"/>
                <w:spacing w:val="-20"/>
                <w:sz w:val="24"/>
                <w:szCs w:val="24"/>
              </w:rPr>
              <w:t>政治面貌</w:t>
            </w:r>
          </w:p>
        </w:tc>
        <w:tc>
          <w:tcPr>
            <w:tcW w:w="1336" w:type="dxa"/>
            <w:gridSpan w:val="2"/>
            <w:noWrap w:val="0"/>
            <w:vAlign w:val="center"/>
          </w:tcPr>
          <w:p>
            <w:pPr>
              <w:jc w:val="left"/>
              <w:rPr>
                <w:rFonts w:hint="eastAsia" w:ascii="仿宋_GB2312"/>
                <w:b w:val="0"/>
                <w:bCs w:val="0"/>
                <w:color w:val="auto"/>
                <w:sz w:val="24"/>
                <w:szCs w:val="24"/>
              </w:rPr>
            </w:pPr>
          </w:p>
        </w:tc>
        <w:tc>
          <w:tcPr>
            <w:tcW w:w="1467" w:type="dxa"/>
            <w:vMerge w:val="continue"/>
            <w:noWrap w:val="0"/>
            <w:vAlign w:val="top"/>
          </w:tcPr>
          <w:p>
            <w:pPr>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861" w:type="dxa"/>
            <w:gridSpan w:val="2"/>
            <w:noWrap w:val="0"/>
            <w:vAlign w:val="center"/>
          </w:tcPr>
          <w:p>
            <w:pPr>
              <w:jc w:val="center"/>
              <w:rPr>
                <w:rFonts w:hint="eastAsia" w:ascii="仿宋_GB2312"/>
                <w:b w:val="0"/>
                <w:bCs w:val="0"/>
                <w:color w:val="auto"/>
                <w:spacing w:val="-20"/>
                <w:sz w:val="24"/>
                <w:szCs w:val="24"/>
              </w:rPr>
            </w:pPr>
            <w:r>
              <w:rPr>
                <w:rFonts w:hint="eastAsia" w:ascii="仿宋_GB2312"/>
                <w:b w:val="0"/>
                <w:bCs w:val="0"/>
                <w:color w:val="auto"/>
                <w:spacing w:val="-12"/>
                <w:sz w:val="24"/>
                <w:szCs w:val="24"/>
              </w:rPr>
              <w:t>现户籍地</w:t>
            </w:r>
          </w:p>
        </w:tc>
        <w:tc>
          <w:tcPr>
            <w:tcW w:w="3038" w:type="dxa"/>
            <w:gridSpan w:val="6"/>
            <w:noWrap w:val="0"/>
            <w:vAlign w:val="center"/>
          </w:tcPr>
          <w:p>
            <w:pPr>
              <w:ind w:left="720" w:hanging="720" w:hangingChars="300"/>
              <w:jc w:val="left"/>
              <w:rPr>
                <w:rFonts w:hint="eastAsia" w:ascii="仿宋_GB2312"/>
                <w:b w:val="0"/>
                <w:bCs w:val="0"/>
                <w:color w:val="auto"/>
                <w:sz w:val="24"/>
                <w:szCs w:val="24"/>
              </w:rPr>
            </w:pPr>
            <w:r>
              <w:rPr>
                <w:rFonts w:hint="eastAsia" w:ascii="仿宋_GB2312"/>
                <w:b w:val="0"/>
                <w:bCs w:val="0"/>
                <w:color w:val="auto"/>
                <w:sz w:val="24"/>
                <w:szCs w:val="24"/>
              </w:rPr>
              <w:t xml:space="preserve">        省        市（县）</w:t>
            </w:r>
          </w:p>
        </w:tc>
        <w:tc>
          <w:tcPr>
            <w:tcW w:w="1575"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pacing w:val="-20"/>
                <w:sz w:val="24"/>
                <w:szCs w:val="24"/>
              </w:rPr>
              <w:t>婚姻状况</w:t>
            </w:r>
          </w:p>
        </w:tc>
        <w:tc>
          <w:tcPr>
            <w:tcW w:w="1336" w:type="dxa"/>
            <w:gridSpan w:val="2"/>
            <w:noWrap w:val="0"/>
            <w:vAlign w:val="top"/>
          </w:tcPr>
          <w:p>
            <w:pPr>
              <w:jc w:val="left"/>
              <w:rPr>
                <w:rFonts w:hint="eastAsia" w:ascii="仿宋_GB2312"/>
                <w:b w:val="0"/>
                <w:bCs w:val="0"/>
                <w:color w:val="auto"/>
                <w:sz w:val="24"/>
                <w:szCs w:val="24"/>
              </w:rPr>
            </w:pPr>
          </w:p>
        </w:tc>
        <w:tc>
          <w:tcPr>
            <w:tcW w:w="1467" w:type="dxa"/>
            <w:vMerge w:val="continue"/>
            <w:noWrap w:val="0"/>
            <w:vAlign w:val="top"/>
          </w:tcPr>
          <w:p>
            <w:pPr>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trPr>
        <w:tc>
          <w:tcPr>
            <w:tcW w:w="1861"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身份证号码</w:t>
            </w:r>
          </w:p>
        </w:tc>
        <w:tc>
          <w:tcPr>
            <w:tcW w:w="3038" w:type="dxa"/>
            <w:gridSpan w:val="6"/>
            <w:noWrap w:val="0"/>
            <w:vAlign w:val="center"/>
          </w:tcPr>
          <w:p>
            <w:pPr>
              <w:jc w:val="left"/>
              <w:rPr>
                <w:rFonts w:hint="eastAsia" w:ascii="仿宋_GB2312"/>
                <w:b w:val="0"/>
                <w:bCs w:val="0"/>
                <w:color w:val="auto"/>
                <w:sz w:val="24"/>
                <w:szCs w:val="24"/>
              </w:rPr>
            </w:pPr>
          </w:p>
        </w:tc>
        <w:tc>
          <w:tcPr>
            <w:tcW w:w="1575" w:type="dxa"/>
            <w:gridSpan w:val="2"/>
            <w:noWrap w:val="0"/>
            <w:vAlign w:val="center"/>
          </w:tcPr>
          <w:p>
            <w:pPr>
              <w:jc w:val="center"/>
              <w:rPr>
                <w:rFonts w:hint="eastAsia" w:ascii="仿宋_GB2312"/>
                <w:b w:val="0"/>
                <w:bCs w:val="0"/>
                <w:color w:val="auto"/>
                <w:spacing w:val="-8"/>
                <w:sz w:val="24"/>
                <w:szCs w:val="24"/>
              </w:rPr>
            </w:pPr>
            <w:r>
              <w:rPr>
                <w:rFonts w:hint="eastAsia" w:ascii="仿宋_GB2312"/>
                <w:b w:val="0"/>
                <w:bCs w:val="0"/>
                <w:color w:val="auto"/>
                <w:spacing w:val="-8"/>
                <w:sz w:val="24"/>
                <w:szCs w:val="24"/>
              </w:rPr>
              <w:t>联系电话</w:t>
            </w:r>
          </w:p>
        </w:tc>
        <w:tc>
          <w:tcPr>
            <w:tcW w:w="1336" w:type="dxa"/>
            <w:gridSpan w:val="2"/>
            <w:noWrap w:val="0"/>
            <w:vAlign w:val="center"/>
          </w:tcPr>
          <w:p>
            <w:pPr>
              <w:jc w:val="center"/>
              <w:rPr>
                <w:rFonts w:hint="eastAsia" w:ascii="仿宋_GB2312"/>
                <w:b w:val="0"/>
                <w:bCs w:val="0"/>
                <w:color w:val="auto"/>
                <w:spacing w:val="-6"/>
                <w:sz w:val="24"/>
                <w:szCs w:val="24"/>
              </w:rPr>
            </w:pPr>
          </w:p>
        </w:tc>
        <w:tc>
          <w:tcPr>
            <w:tcW w:w="1467" w:type="dxa"/>
            <w:vMerge w:val="continue"/>
            <w:noWrap w:val="0"/>
            <w:vAlign w:val="center"/>
          </w:tcPr>
          <w:p>
            <w:pPr>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861"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通讯地址</w:t>
            </w:r>
          </w:p>
        </w:tc>
        <w:tc>
          <w:tcPr>
            <w:tcW w:w="3038" w:type="dxa"/>
            <w:gridSpan w:val="6"/>
            <w:noWrap w:val="0"/>
            <w:vAlign w:val="center"/>
          </w:tcPr>
          <w:p>
            <w:pPr>
              <w:jc w:val="left"/>
              <w:rPr>
                <w:rFonts w:hint="eastAsia" w:ascii="仿宋_GB2312"/>
                <w:b w:val="0"/>
                <w:bCs w:val="0"/>
                <w:color w:val="auto"/>
                <w:sz w:val="24"/>
                <w:szCs w:val="24"/>
              </w:rPr>
            </w:pPr>
          </w:p>
        </w:tc>
        <w:tc>
          <w:tcPr>
            <w:tcW w:w="1575" w:type="dxa"/>
            <w:gridSpan w:val="2"/>
            <w:noWrap w:val="0"/>
            <w:vAlign w:val="center"/>
          </w:tcPr>
          <w:p>
            <w:pPr>
              <w:ind w:firstLine="120" w:firstLineChars="50"/>
              <w:jc w:val="center"/>
              <w:rPr>
                <w:rFonts w:hint="eastAsia" w:ascii="仿宋_GB2312"/>
                <w:b w:val="0"/>
                <w:bCs w:val="0"/>
                <w:color w:val="auto"/>
                <w:sz w:val="24"/>
                <w:szCs w:val="24"/>
              </w:rPr>
            </w:pPr>
            <w:r>
              <w:rPr>
                <w:rFonts w:hint="eastAsia" w:ascii="仿宋_GB2312"/>
                <w:b w:val="0"/>
                <w:bCs w:val="0"/>
                <w:color w:val="auto"/>
                <w:sz w:val="24"/>
                <w:szCs w:val="24"/>
              </w:rPr>
              <w:t>邮  编</w:t>
            </w:r>
          </w:p>
        </w:tc>
        <w:tc>
          <w:tcPr>
            <w:tcW w:w="1336" w:type="dxa"/>
            <w:gridSpan w:val="2"/>
            <w:noWrap w:val="0"/>
            <w:vAlign w:val="center"/>
          </w:tcPr>
          <w:p>
            <w:pPr>
              <w:jc w:val="center"/>
              <w:rPr>
                <w:rFonts w:hint="eastAsia" w:ascii="仿宋_GB2312"/>
                <w:b w:val="0"/>
                <w:bCs w:val="0"/>
                <w:color w:val="auto"/>
                <w:spacing w:val="-6"/>
                <w:sz w:val="24"/>
                <w:szCs w:val="24"/>
              </w:rPr>
            </w:pPr>
          </w:p>
        </w:tc>
        <w:tc>
          <w:tcPr>
            <w:tcW w:w="1467" w:type="dxa"/>
            <w:vMerge w:val="continue"/>
            <w:noWrap w:val="0"/>
            <w:vAlign w:val="center"/>
          </w:tcPr>
          <w:p>
            <w:pPr>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1861"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毕业院校</w:t>
            </w:r>
          </w:p>
          <w:p>
            <w:pPr>
              <w:jc w:val="center"/>
              <w:rPr>
                <w:rFonts w:hint="eastAsia" w:ascii="仿宋_GB2312"/>
                <w:b w:val="0"/>
                <w:bCs w:val="0"/>
                <w:color w:val="auto"/>
                <w:sz w:val="24"/>
                <w:szCs w:val="24"/>
              </w:rPr>
            </w:pPr>
            <w:r>
              <w:rPr>
                <w:rFonts w:hint="eastAsia" w:ascii="仿宋_GB2312"/>
                <w:b w:val="0"/>
                <w:bCs w:val="0"/>
                <w:color w:val="auto"/>
                <w:sz w:val="24"/>
                <w:szCs w:val="24"/>
                <w:lang w:eastAsia="zh-CN"/>
              </w:rPr>
              <w:t>（最高学历）</w:t>
            </w:r>
          </w:p>
        </w:tc>
        <w:tc>
          <w:tcPr>
            <w:tcW w:w="3038" w:type="dxa"/>
            <w:gridSpan w:val="6"/>
            <w:noWrap w:val="0"/>
            <w:vAlign w:val="center"/>
          </w:tcPr>
          <w:p>
            <w:pPr>
              <w:jc w:val="left"/>
              <w:rPr>
                <w:rFonts w:hint="eastAsia" w:ascii="仿宋_GB2312"/>
                <w:b w:val="0"/>
                <w:bCs w:val="0"/>
                <w:color w:val="auto"/>
                <w:sz w:val="24"/>
                <w:szCs w:val="24"/>
              </w:rPr>
            </w:pPr>
          </w:p>
        </w:tc>
        <w:tc>
          <w:tcPr>
            <w:tcW w:w="1575" w:type="dxa"/>
            <w:gridSpan w:val="2"/>
            <w:noWrap w:val="0"/>
            <w:vAlign w:val="center"/>
          </w:tcPr>
          <w:p>
            <w:pPr>
              <w:jc w:val="center"/>
              <w:rPr>
                <w:rFonts w:hint="eastAsia" w:ascii="仿宋_GB2312"/>
                <w:b w:val="0"/>
                <w:bCs w:val="0"/>
                <w:color w:val="auto"/>
                <w:spacing w:val="-6"/>
                <w:sz w:val="24"/>
                <w:szCs w:val="24"/>
              </w:rPr>
            </w:pPr>
            <w:r>
              <w:rPr>
                <w:rFonts w:hint="eastAsia" w:ascii="仿宋_GB2312"/>
                <w:b w:val="0"/>
                <w:bCs w:val="0"/>
                <w:color w:val="auto"/>
                <w:spacing w:val="-6"/>
                <w:sz w:val="24"/>
                <w:szCs w:val="24"/>
              </w:rPr>
              <w:t>毕业时间</w:t>
            </w:r>
          </w:p>
          <w:p>
            <w:pPr>
              <w:jc w:val="center"/>
              <w:rPr>
                <w:rFonts w:hint="eastAsia" w:ascii="仿宋_GB2312"/>
                <w:b w:val="0"/>
                <w:bCs w:val="0"/>
                <w:color w:val="auto"/>
                <w:sz w:val="24"/>
                <w:szCs w:val="24"/>
              </w:rPr>
            </w:pPr>
            <w:r>
              <w:rPr>
                <w:rFonts w:hint="eastAsia" w:ascii="仿宋_GB2312"/>
                <w:b w:val="0"/>
                <w:bCs w:val="0"/>
                <w:color w:val="auto"/>
                <w:sz w:val="24"/>
                <w:szCs w:val="24"/>
                <w:lang w:eastAsia="zh-CN"/>
              </w:rPr>
              <w:t>（最高学历）</w:t>
            </w:r>
          </w:p>
        </w:tc>
        <w:tc>
          <w:tcPr>
            <w:tcW w:w="2803" w:type="dxa"/>
            <w:gridSpan w:val="3"/>
            <w:noWrap w:val="0"/>
            <w:vAlign w:val="center"/>
          </w:tcPr>
          <w:p>
            <w:pPr>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861"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所学专业</w:t>
            </w:r>
          </w:p>
          <w:p>
            <w:pPr>
              <w:jc w:val="center"/>
              <w:rPr>
                <w:rFonts w:hint="eastAsia" w:ascii="仿宋_GB2312"/>
                <w:b w:val="0"/>
                <w:bCs w:val="0"/>
                <w:color w:val="auto"/>
                <w:sz w:val="24"/>
                <w:szCs w:val="24"/>
              </w:rPr>
            </w:pPr>
            <w:r>
              <w:rPr>
                <w:rFonts w:hint="eastAsia" w:ascii="仿宋_GB2312"/>
                <w:b w:val="0"/>
                <w:bCs w:val="0"/>
                <w:color w:val="auto"/>
                <w:sz w:val="24"/>
                <w:szCs w:val="24"/>
                <w:lang w:eastAsia="zh-CN"/>
              </w:rPr>
              <w:t>（最高学历）</w:t>
            </w:r>
          </w:p>
        </w:tc>
        <w:tc>
          <w:tcPr>
            <w:tcW w:w="3038" w:type="dxa"/>
            <w:gridSpan w:val="6"/>
            <w:noWrap w:val="0"/>
            <w:vAlign w:val="center"/>
          </w:tcPr>
          <w:p>
            <w:pPr>
              <w:jc w:val="center"/>
              <w:rPr>
                <w:rFonts w:hint="eastAsia" w:ascii="仿宋_GB2312"/>
                <w:b w:val="0"/>
                <w:bCs w:val="0"/>
                <w:color w:val="auto"/>
                <w:sz w:val="24"/>
                <w:szCs w:val="24"/>
              </w:rPr>
            </w:pPr>
          </w:p>
        </w:tc>
        <w:tc>
          <w:tcPr>
            <w:tcW w:w="1575" w:type="dxa"/>
            <w:gridSpan w:val="2"/>
            <w:noWrap w:val="0"/>
            <w:vAlign w:val="center"/>
          </w:tcPr>
          <w:p>
            <w:pPr>
              <w:jc w:val="center"/>
              <w:rPr>
                <w:rFonts w:hint="eastAsia" w:ascii="仿宋_GB2312"/>
                <w:b w:val="0"/>
                <w:bCs w:val="0"/>
                <w:color w:val="auto"/>
                <w:spacing w:val="-10"/>
                <w:sz w:val="24"/>
                <w:szCs w:val="24"/>
              </w:rPr>
            </w:pPr>
            <w:r>
              <w:rPr>
                <w:rFonts w:hint="eastAsia" w:ascii="仿宋_GB2312"/>
                <w:b w:val="0"/>
                <w:bCs w:val="0"/>
                <w:color w:val="auto"/>
                <w:spacing w:val="-10"/>
                <w:sz w:val="24"/>
                <w:szCs w:val="24"/>
                <w:lang w:eastAsia="zh-CN"/>
              </w:rPr>
              <w:t>最高</w:t>
            </w:r>
            <w:r>
              <w:rPr>
                <w:rFonts w:hint="eastAsia" w:ascii="仿宋_GB2312"/>
                <w:b w:val="0"/>
                <w:bCs w:val="0"/>
                <w:color w:val="auto"/>
                <w:spacing w:val="-10"/>
                <w:sz w:val="24"/>
                <w:szCs w:val="24"/>
              </w:rPr>
              <w:t>学历</w:t>
            </w:r>
          </w:p>
          <w:p>
            <w:pPr>
              <w:jc w:val="center"/>
              <w:rPr>
                <w:rFonts w:hint="eastAsia" w:ascii="仿宋_GB2312"/>
                <w:b w:val="0"/>
                <w:bCs w:val="0"/>
                <w:color w:val="auto"/>
                <w:spacing w:val="-10"/>
                <w:sz w:val="24"/>
                <w:szCs w:val="24"/>
              </w:rPr>
            </w:pPr>
            <w:r>
              <w:rPr>
                <w:rFonts w:hint="eastAsia" w:ascii="仿宋_GB2312"/>
                <w:b w:val="0"/>
                <w:bCs w:val="0"/>
                <w:color w:val="auto"/>
                <w:spacing w:val="-10"/>
                <w:sz w:val="24"/>
                <w:szCs w:val="24"/>
              </w:rPr>
              <w:t>及学位</w:t>
            </w:r>
          </w:p>
        </w:tc>
        <w:tc>
          <w:tcPr>
            <w:tcW w:w="2803" w:type="dxa"/>
            <w:gridSpan w:val="3"/>
            <w:noWrap w:val="0"/>
            <w:vAlign w:val="center"/>
          </w:tcPr>
          <w:p>
            <w:pPr>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exact"/>
        </w:trPr>
        <w:tc>
          <w:tcPr>
            <w:tcW w:w="1861"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毕业院校</w:t>
            </w:r>
          </w:p>
          <w:p>
            <w:pPr>
              <w:jc w:val="center"/>
              <w:rPr>
                <w:rFonts w:hint="eastAsia" w:ascii="仿宋_GB2312"/>
                <w:b w:val="0"/>
                <w:bCs w:val="0"/>
                <w:color w:val="auto"/>
                <w:sz w:val="24"/>
                <w:szCs w:val="24"/>
                <w:lang w:eastAsia="zh-CN"/>
              </w:rPr>
            </w:pPr>
            <w:r>
              <w:rPr>
                <w:rFonts w:hint="eastAsia" w:ascii="仿宋_GB2312"/>
                <w:b w:val="0"/>
                <w:bCs w:val="0"/>
                <w:color w:val="auto"/>
                <w:sz w:val="24"/>
                <w:szCs w:val="24"/>
                <w:lang w:eastAsia="zh-CN"/>
              </w:rPr>
              <w:t>（第一学历）</w:t>
            </w:r>
          </w:p>
        </w:tc>
        <w:tc>
          <w:tcPr>
            <w:tcW w:w="3038" w:type="dxa"/>
            <w:gridSpan w:val="6"/>
            <w:noWrap w:val="0"/>
            <w:vAlign w:val="center"/>
          </w:tcPr>
          <w:p>
            <w:pPr>
              <w:jc w:val="center"/>
              <w:rPr>
                <w:rFonts w:hint="eastAsia" w:ascii="仿宋_GB2312"/>
                <w:b w:val="0"/>
                <w:bCs w:val="0"/>
                <w:color w:val="auto"/>
                <w:sz w:val="24"/>
                <w:szCs w:val="24"/>
              </w:rPr>
            </w:pPr>
          </w:p>
        </w:tc>
        <w:tc>
          <w:tcPr>
            <w:tcW w:w="1575" w:type="dxa"/>
            <w:gridSpan w:val="2"/>
            <w:noWrap w:val="0"/>
            <w:vAlign w:val="center"/>
          </w:tcPr>
          <w:p>
            <w:pPr>
              <w:jc w:val="center"/>
              <w:rPr>
                <w:rFonts w:hint="eastAsia" w:ascii="仿宋_GB2312"/>
                <w:b w:val="0"/>
                <w:bCs w:val="0"/>
                <w:color w:val="auto"/>
                <w:spacing w:val="-6"/>
                <w:sz w:val="24"/>
                <w:szCs w:val="24"/>
              </w:rPr>
            </w:pPr>
            <w:r>
              <w:rPr>
                <w:rFonts w:hint="eastAsia" w:ascii="仿宋_GB2312"/>
                <w:b w:val="0"/>
                <w:bCs w:val="0"/>
                <w:color w:val="auto"/>
                <w:spacing w:val="-6"/>
                <w:sz w:val="24"/>
                <w:szCs w:val="24"/>
              </w:rPr>
              <w:t>毕业时间</w:t>
            </w:r>
          </w:p>
          <w:p>
            <w:pPr>
              <w:jc w:val="center"/>
              <w:rPr>
                <w:rFonts w:hint="eastAsia" w:ascii="仿宋_GB2312"/>
                <w:b w:val="0"/>
                <w:bCs w:val="0"/>
                <w:color w:val="auto"/>
                <w:spacing w:val="-10"/>
                <w:sz w:val="24"/>
                <w:szCs w:val="24"/>
              </w:rPr>
            </w:pPr>
            <w:r>
              <w:rPr>
                <w:rFonts w:hint="eastAsia" w:ascii="仿宋_GB2312"/>
                <w:b w:val="0"/>
                <w:bCs w:val="0"/>
                <w:color w:val="auto"/>
                <w:sz w:val="24"/>
                <w:szCs w:val="24"/>
                <w:lang w:eastAsia="zh-CN"/>
              </w:rPr>
              <w:t>（第一学历）</w:t>
            </w:r>
          </w:p>
        </w:tc>
        <w:tc>
          <w:tcPr>
            <w:tcW w:w="2803" w:type="dxa"/>
            <w:gridSpan w:val="3"/>
            <w:noWrap w:val="0"/>
            <w:vAlign w:val="center"/>
          </w:tcPr>
          <w:p>
            <w:pPr>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1861"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所学专业</w:t>
            </w:r>
          </w:p>
          <w:p>
            <w:pPr>
              <w:jc w:val="center"/>
              <w:rPr>
                <w:rFonts w:hint="eastAsia" w:ascii="仿宋_GB2312"/>
                <w:b w:val="0"/>
                <w:bCs w:val="0"/>
                <w:color w:val="auto"/>
                <w:sz w:val="24"/>
                <w:szCs w:val="24"/>
                <w:lang w:eastAsia="zh-CN"/>
              </w:rPr>
            </w:pPr>
            <w:r>
              <w:rPr>
                <w:rFonts w:hint="eastAsia" w:ascii="仿宋_GB2312"/>
                <w:b w:val="0"/>
                <w:bCs w:val="0"/>
                <w:color w:val="auto"/>
                <w:sz w:val="24"/>
                <w:szCs w:val="24"/>
                <w:lang w:eastAsia="zh-CN"/>
              </w:rPr>
              <w:t>（第一学历）</w:t>
            </w:r>
          </w:p>
        </w:tc>
        <w:tc>
          <w:tcPr>
            <w:tcW w:w="3038" w:type="dxa"/>
            <w:gridSpan w:val="6"/>
            <w:noWrap w:val="0"/>
            <w:vAlign w:val="center"/>
          </w:tcPr>
          <w:p>
            <w:pPr>
              <w:jc w:val="center"/>
              <w:rPr>
                <w:rFonts w:hint="eastAsia" w:ascii="仿宋_GB2312"/>
                <w:b w:val="0"/>
                <w:bCs w:val="0"/>
                <w:color w:val="auto"/>
                <w:sz w:val="24"/>
                <w:szCs w:val="24"/>
              </w:rPr>
            </w:pPr>
          </w:p>
        </w:tc>
        <w:tc>
          <w:tcPr>
            <w:tcW w:w="1575" w:type="dxa"/>
            <w:gridSpan w:val="2"/>
            <w:noWrap w:val="0"/>
            <w:vAlign w:val="center"/>
          </w:tcPr>
          <w:p>
            <w:pPr>
              <w:jc w:val="center"/>
              <w:rPr>
                <w:rFonts w:hint="eastAsia" w:ascii="仿宋_GB2312"/>
                <w:b w:val="0"/>
                <w:bCs w:val="0"/>
                <w:color w:val="auto"/>
                <w:spacing w:val="-10"/>
                <w:sz w:val="24"/>
                <w:szCs w:val="24"/>
              </w:rPr>
            </w:pPr>
            <w:r>
              <w:rPr>
                <w:rFonts w:hint="eastAsia" w:ascii="仿宋_GB2312"/>
                <w:b w:val="0"/>
                <w:bCs w:val="0"/>
                <w:color w:val="auto"/>
                <w:spacing w:val="-10"/>
                <w:sz w:val="24"/>
                <w:szCs w:val="24"/>
                <w:lang w:eastAsia="zh-CN"/>
              </w:rPr>
              <w:t>第一</w:t>
            </w:r>
            <w:r>
              <w:rPr>
                <w:rFonts w:hint="eastAsia" w:ascii="仿宋_GB2312"/>
                <w:b w:val="0"/>
                <w:bCs w:val="0"/>
                <w:color w:val="auto"/>
                <w:spacing w:val="-10"/>
                <w:sz w:val="24"/>
                <w:szCs w:val="24"/>
              </w:rPr>
              <w:t>学历</w:t>
            </w:r>
          </w:p>
          <w:p>
            <w:pPr>
              <w:jc w:val="center"/>
              <w:rPr>
                <w:rFonts w:hint="eastAsia" w:ascii="仿宋_GB2312"/>
                <w:b w:val="0"/>
                <w:bCs w:val="0"/>
                <w:color w:val="auto"/>
                <w:spacing w:val="-10"/>
                <w:sz w:val="24"/>
                <w:szCs w:val="24"/>
              </w:rPr>
            </w:pPr>
            <w:r>
              <w:rPr>
                <w:rFonts w:hint="eastAsia" w:ascii="仿宋_GB2312"/>
                <w:b w:val="0"/>
                <w:bCs w:val="0"/>
                <w:color w:val="auto"/>
                <w:spacing w:val="-10"/>
                <w:sz w:val="24"/>
                <w:szCs w:val="24"/>
              </w:rPr>
              <w:t>及学位</w:t>
            </w:r>
          </w:p>
        </w:tc>
        <w:tc>
          <w:tcPr>
            <w:tcW w:w="2803" w:type="dxa"/>
            <w:gridSpan w:val="3"/>
            <w:noWrap w:val="0"/>
            <w:vAlign w:val="center"/>
          </w:tcPr>
          <w:p>
            <w:pPr>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exact"/>
        </w:trPr>
        <w:tc>
          <w:tcPr>
            <w:tcW w:w="1861"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pacing w:val="-20"/>
                <w:sz w:val="24"/>
                <w:szCs w:val="24"/>
              </w:rPr>
              <w:t>外语水平</w:t>
            </w:r>
          </w:p>
        </w:tc>
        <w:tc>
          <w:tcPr>
            <w:tcW w:w="3038" w:type="dxa"/>
            <w:gridSpan w:val="6"/>
            <w:noWrap w:val="0"/>
            <w:vAlign w:val="center"/>
          </w:tcPr>
          <w:p>
            <w:pPr>
              <w:jc w:val="center"/>
              <w:rPr>
                <w:rFonts w:hint="eastAsia" w:ascii="仿宋_GB2312"/>
                <w:b w:val="0"/>
                <w:bCs w:val="0"/>
                <w:color w:val="auto"/>
                <w:spacing w:val="-6"/>
                <w:sz w:val="24"/>
                <w:szCs w:val="24"/>
              </w:rPr>
            </w:pPr>
          </w:p>
        </w:tc>
        <w:tc>
          <w:tcPr>
            <w:tcW w:w="1575"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pacing w:val="-20"/>
                <w:sz w:val="24"/>
                <w:szCs w:val="24"/>
              </w:rPr>
              <w:t>计算机水平</w:t>
            </w:r>
          </w:p>
        </w:tc>
        <w:tc>
          <w:tcPr>
            <w:tcW w:w="2803" w:type="dxa"/>
            <w:gridSpan w:val="3"/>
            <w:noWrap w:val="0"/>
            <w:vAlign w:val="center"/>
          </w:tcPr>
          <w:p>
            <w:pPr>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trPr>
        <w:tc>
          <w:tcPr>
            <w:tcW w:w="1861"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工作单位</w:t>
            </w:r>
          </w:p>
        </w:tc>
        <w:tc>
          <w:tcPr>
            <w:tcW w:w="3038" w:type="dxa"/>
            <w:gridSpan w:val="6"/>
            <w:noWrap w:val="0"/>
            <w:vAlign w:val="center"/>
          </w:tcPr>
          <w:p>
            <w:pPr>
              <w:jc w:val="center"/>
              <w:rPr>
                <w:rFonts w:hint="eastAsia" w:ascii="仿宋_GB2312"/>
                <w:b w:val="0"/>
                <w:bCs w:val="0"/>
                <w:color w:val="auto"/>
                <w:sz w:val="24"/>
                <w:szCs w:val="24"/>
              </w:rPr>
            </w:pPr>
          </w:p>
        </w:tc>
        <w:tc>
          <w:tcPr>
            <w:tcW w:w="1575"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pacing w:val="-20"/>
                <w:sz w:val="24"/>
                <w:szCs w:val="24"/>
              </w:rPr>
              <w:t>单位性质</w:t>
            </w:r>
          </w:p>
        </w:tc>
        <w:tc>
          <w:tcPr>
            <w:tcW w:w="2803" w:type="dxa"/>
            <w:gridSpan w:val="3"/>
            <w:noWrap w:val="0"/>
            <w:vAlign w:val="center"/>
          </w:tcPr>
          <w:p>
            <w:pPr>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trPr>
        <w:tc>
          <w:tcPr>
            <w:tcW w:w="1861"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裸视视力</w:t>
            </w:r>
          </w:p>
        </w:tc>
        <w:tc>
          <w:tcPr>
            <w:tcW w:w="1802" w:type="dxa"/>
            <w:gridSpan w:val="3"/>
            <w:noWrap w:val="0"/>
            <w:vAlign w:val="center"/>
          </w:tcPr>
          <w:p>
            <w:pPr>
              <w:rPr>
                <w:rFonts w:hint="eastAsia" w:ascii="仿宋_GB2312"/>
                <w:b w:val="0"/>
                <w:bCs w:val="0"/>
                <w:color w:val="auto"/>
                <w:sz w:val="24"/>
                <w:szCs w:val="24"/>
              </w:rPr>
            </w:pPr>
          </w:p>
        </w:tc>
        <w:tc>
          <w:tcPr>
            <w:tcW w:w="1236" w:type="dxa"/>
            <w:gridSpan w:val="3"/>
            <w:noWrap w:val="0"/>
            <w:vAlign w:val="center"/>
          </w:tcPr>
          <w:p>
            <w:pPr>
              <w:jc w:val="center"/>
              <w:rPr>
                <w:rFonts w:hint="eastAsia" w:ascii="仿宋_GB2312"/>
                <w:b w:val="0"/>
                <w:bCs w:val="0"/>
                <w:color w:val="auto"/>
                <w:spacing w:val="-20"/>
                <w:sz w:val="24"/>
                <w:szCs w:val="24"/>
              </w:rPr>
            </w:pPr>
            <w:r>
              <w:rPr>
                <w:rFonts w:hint="eastAsia" w:ascii="仿宋_GB2312"/>
                <w:b w:val="0"/>
                <w:bCs w:val="0"/>
                <w:color w:val="auto"/>
                <w:spacing w:val="-20"/>
                <w:sz w:val="24"/>
                <w:szCs w:val="24"/>
              </w:rPr>
              <w:t>矫正视力</w:t>
            </w:r>
          </w:p>
        </w:tc>
        <w:tc>
          <w:tcPr>
            <w:tcW w:w="1575" w:type="dxa"/>
            <w:gridSpan w:val="2"/>
            <w:noWrap w:val="0"/>
            <w:vAlign w:val="center"/>
          </w:tcPr>
          <w:p>
            <w:pPr>
              <w:jc w:val="center"/>
              <w:rPr>
                <w:rFonts w:hint="eastAsia" w:ascii="仿宋_GB2312"/>
                <w:b w:val="0"/>
                <w:bCs w:val="0"/>
                <w:color w:val="auto"/>
                <w:sz w:val="24"/>
                <w:szCs w:val="24"/>
              </w:rPr>
            </w:pPr>
          </w:p>
        </w:tc>
        <w:tc>
          <w:tcPr>
            <w:tcW w:w="1336" w:type="dxa"/>
            <w:gridSpan w:val="2"/>
            <w:noWrap w:val="0"/>
            <w:vAlign w:val="center"/>
          </w:tcPr>
          <w:p>
            <w:pPr>
              <w:jc w:val="center"/>
              <w:rPr>
                <w:rFonts w:hint="eastAsia" w:ascii="仿宋_GB2312"/>
                <w:b w:val="0"/>
                <w:bCs w:val="0"/>
                <w:color w:val="auto"/>
                <w:spacing w:val="-6"/>
                <w:sz w:val="24"/>
                <w:szCs w:val="24"/>
              </w:rPr>
            </w:pPr>
            <w:r>
              <w:rPr>
                <w:rFonts w:hint="eastAsia" w:ascii="仿宋_GB2312"/>
                <w:b w:val="0"/>
                <w:bCs w:val="0"/>
                <w:color w:val="auto"/>
                <w:sz w:val="24"/>
                <w:szCs w:val="24"/>
              </w:rPr>
              <w:t>身高</w:t>
            </w:r>
          </w:p>
        </w:tc>
        <w:tc>
          <w:tcPr>
            <w:tcW w:w="1467" w:type="dxa"/>
            <w:noWrap w:val="0"/>
            <w:vAlign w:val="center"/>
          </w:tcPr>
          <w:p>
            <w:pPr>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861" w:type="dxa"/>
            <w:gridSpan w:val="2"/>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专业技术资格</w:t>
            </w:r>
          </w:p>
        </w:tc>
        <w:tc>
          <w:tcPr>
            <w:tcW w:w="1802" w:type="dxa"/>
            <w:gridSpan w:val="3"/>
            <w:noWrap w:val="0"/>
            <w:vAlign w:val="center"/>
          </w:tcPr>
          <w:p>
            <w:pPr>
              <w:rPr>
                <w:rFonts w:hint="eastAsia" w:ascii="仿宋_GB2312"/>
                <w:b w:val="0"/>
                <w:bCs w:val="0"/>
                <w:color w:val="auto"/>
                <w:sz w:val="24"/>
                <w:szCs w:val="24"/>
              </w:rPr>
            </w:pPr>
          </w:p>
        </w:tc>
        <w:tc>
          <w:tcPr>
            <w:tcW w:w="1236" w:type="dxa"/>
            <w:gridSpan w:val="3"/>
            <w:noWrap w:val="0"/>
            <w:vAlign w:val="center"/>
          </w:tcPr>
          <w:p>
            <w:pPr>
              <w:jc w:val="center"/>
              <w:rPr>
                <w:rFonts w:hint="eastAsia" w:ascii="仿宋_GB2312"/>
                <w:b w:val="0"/>
                <w:bCs w:val="0"/>
                <w:color w:val="auto"/>
                <w:spacing w:val="-12"/>
                <w:sz w:val="24"/>
                <w:szCs w:val="24"/>
              </w:rPr>
            </w:pPr>
            <w:r>
              <w:rPr>
                <w:rFonts w:hint="eastAsia" w:ascii="仿宋_GB2312"/>
                <w:b w:val="0"/>
                <w:bCs w:val="0"/>
                <w:color w:val="auto"/>
                <w:spacing w:val="-12"/>
                <w:sz w:val="24"/>
                <w:szCs w:val="24"/>
              </w:rPr>
              <w:t>职业资格</w:t>
            </w:r>
          </w:p>
        </w:tc>
        <w:tc>
          <w:tcPr>
            <w:tcW w:w="1575" w:type="dxa"/>
            <w:gridSpan w:val="2"/>
            <w:noWrap w:val="0"/>
            <w:vAlign w:val="center"/>
          </w:tcPr>
          <w:p>
            <w:pPr>
              <w:rPr>
                <w:rFonts w:hint="eastAsia" w:ascii="仿宋_GB2312"/>
                <w:b w:val="0"/>
                <w:bCs w:val="0"/>
                <w:color w:val="auto"/>
                <w:sz w:val="24"/>
                <w:szCs w:val="24"/>
              </w:rPr>
            </w:pPr>
          </w:p>
        </w:tc>
        <w:tc>
          <w:tcPr>
            <w:tcW w:w="1336" w:type="dxa"/>
            <w:gridSpan w:val="2"/>
            <w:noWrap w:val="0"/>
            <w:vAlign w:val="center"/>
          </w:tcPr>
          <w:p>
            <w:pPr>
              <w:jc w:val="center"/>
              <w:rPr>
                <w:rFonts w:hint="eastAsia" w:ascii="仿宋_GB2312" w:eastAsia="仿宋_GB2312"/>
                <w:b w:val="0"/>
                <w:bCs w:val="0"/>
                <w:color w:val="auto"/>
                <w:sz w:val="24"/>
                <w:szCs w:val="24"/>
                <w:lang w:eastAsia="zh-CN"/>
              </w:rPr>
            </w:pPr>
            <w:r>
              <w:rPr>
                <w:rFonts w:hint="eastAsia" w:ascii="仿宋_GB2312"/>
                <w:b w:val="0"/>
                <w:bCs w:val="0"/>
                <w:color w:val="auto"/>
                <w:sz w:val="24"/>
                <w:szCs w:val="24"/>
                <w:lang w:eastAsia="zh-CN"/>
              </w:rPr>
              <w:t>身体状况</w:t>
            </w:r>
          </w:p>
        </w:tc>
        <w:tc>
          <w:tcPr>
            <w:tcW w:w="1467" w:type="dxa"/>
            <w:noWrap w:val="0"/>
            <w:vAlign w:val="center"/>
          </w:tcPr>
          <w:p>
            <w:pPr>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0" w:hRule="atLeast"/>
        </w:trPr>
        <w:tc>
          <w:tcPr>
            <w:tcW w:w="1861" w:type="dxa"/>
            <w:gridSpan w:val="2"/>
            <w:tcBorders>
              <w:bottom w:val="single" w:color="auto" w:sz="4" w:space="0"/>
            </w:tcBorders>
            <w:noWrap w:val="0"/>
            <w:vAlign w:val="center"/>
          </w:tcPr>
          <w:p>
            <w:pPr>
              <w:jc w:val="center"/>
              <w:rPr>
                <w:rFonts w:hint="eastAsia" w:ascii="仿宋_GB2312"/>
                <w:b w:val="0"/>
                <w:bCs w:val="0"/>
                <w:color w:val="auto"/>
                <w:sz w:val="24"/>
                <w:szCs w:val="24"/>
              </w:rPr>
            </w:pPr>
            <w:r>
              <w:rPr>
                <w:rFonts w:hint="eastAsia" w:ascii="仿宋_GB2312"/>
                <w:b w:val="0"/>
                <w:bCs w:val="0"/>
                <w:color w:val="auto"/>
                <w:sz w:val="24"/>
                <w:szCs w:val="24"/>
              </w:rPr>
              <w:t>学习、工作经历</w:t>
            </w:r>
          </w:p>
          <w:p>
            <w:pPr>
              <w:rPr>
                <w:rFonts w:hint="eastAsia" w:ascii="仿宋_GB2312"/>
                <w:b w:val="0"/>
                <w:bCs w:val="0"/>
                <w:color w:val="auto"/>
                <w:sz w:val="24"/>
                <w:szCs w:val="24"/>
              </w:rPr>
            </w:pPr>
            <w:r>
              <w:rPr>
                <w:rFonts w:hint="eastAsia" w:ascii="仿宋_GB2312"/>
                <w:b w:val="0"/>
                <w:bCs w:val="0"/>
                <w:color w:val="auto"/>
                <w:sz w:val="24"/>
                <w:szCs w:val="24"/>
              </w:rPr>
              <w:t>（何年何月至何年何月在何地、何单位工作或学习、任何职，从中学开始，按时间先后顺序填写）</w:t>
            </w:r>
          </w:p>
        </w:tc>
        <w:tc>
          <w:tcPr>
            <w:tcW w:w="7416" w:type="dxa"/>
            <w:gridSpan w:val="11"/>
            <w:tcBorders>
              <w:bottom w:val="single" w:color="auto" w:sz="4" w:space="0"/>
            </w:tcBorders>
            <w:noWrap w:val="0"/>
            <w:vAlign w:val="top"/>
          </w:tcPr>
          <w:p>
            <w:pPr>
              <w:rPr>
                <w:rFonts w:hint="eastAsia" w:ascii="仿宋_GB2312"/>
                <w:b w:val="0"/>
                <w:bCs w:val="0"/>
                <w:color w:val="auto"/>
                <w:sz w:val="24"/>
                <w:szCs w:val="24"/>
              </w:rPr>
            </w:pPr>
          </w:p>
          <w:p>
            <w:pPr>
              <w:rPr>
                <w:rFonts w:hint="eastAsia" w:ascii="仿宋_GB2312"/>
                <w:b w:val="0"/>
                <w:bCs w:val="0"/>
                <w:color w:val="auto"/>
                <w:sz w:val="24"/>
                <w:szCs w:val="24"/>
              </w:rPr>
            </w:pPr>
          </w:p>
          <w:p>
            <w:pPr>
              <w:rPr>
                <w:rFonts w:hint="eastAsia" w:ascii="仿宋_GB2312"/>
                <w:b w:val="0"/>
                <w:bCs w:val="0"/>
                <w:color w:val="auto"/>
                <w:sz w:val="24"/>
                <w:szCs w:val="24"/>
              </w:rPr>
            </w:pPr>
          </w:p>
          <w:p>
            <w:pPr>
              <w:rPr>
                <w:rFonts w:hint="eastAsia" w:ascii="仿宋_GB2312"/>
                <w:b w:val="0"/>
                <w:bCs w:val="0"/>
                <w:color w:val="auto"/>
                <w:sz w:val="24"/>
                <w:szCs w:val="24"/>
              </w:rPr>
            </w:pPr>
          </w:p>
          <w:p>
            <w:pPr>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981" w:type="dxa"/>
            <w:vMerge w:val="restart"/>
            <w:noWrap w:val="0"/>
            <w:vAlign w:val="center"/>
          </w:tcPr>
          <w:p>
            <w:pPr>
              <w:spacing w:line="300" w:lineRule="exact"/>
              <w:rPr>
                <w:rFonts w:hint="eastAsia" w:ascii="仿宋_GB2312"/>
                <w:b w:val="0"/>
                <w:bCs w:val="0"/>
                <w:color w:val="auto"/>
                <w:sz w:val="24"/>
                <w:szCs w:val="24"/>
              </w:rPr>
            </w:pPr>
            <w:r>
              <w:rPr>
                <w:rFonts w:hint="eastAsia" w:ascii="仿宋_GB2312"/>
                <w:b w:val="0"/>
                <w:bCs w:val="0"/>
                <w:color w:val="auto"/>
                <w:sz w:val="24"/>
                <w:szCs w:val="24"/>
              </w:rPr>
              <w:t>家 庭成 员及 主要 社会 关系</w:t>
            </w:r>
          </w:p>
        </w:tc>
        <w:tc>
          <w:tcPr>
            <w:tcW w:w="1271" w:type="dxa"/>
            <w:gridSpan w:val="2"/>
            <w:noWrap w:val="0"/>
            <w:vAlign w:val="center"/>
          </w:tcPr>
          <w:p>
            <w:pPr>
              <w:spacing w:line="440" w:lineRule="exact"/>
              <w:jc w:val="center"/>
              <w:rPr>
                <w:rFonts w:hint="eastAsia" w:ascii="仿宋_GB2312"/>
                <w:b w:val="0"/>
                <w:bCs w:val="0"/>
                <w:color w:val="auto"/>
                <w:sz w:val="24"/>
                <w:szCs w:val="24"/>
              </w:rPr>
            </w:pPr>
            <w:r>
              <w:rPr>
                <w:rFonts w:hint="eastAsia" w:ascii="仿宋_GB2312"/>
                <w:b w:val="0"/>
                <w:bCs w:val="0"/>
                <w:color w:val="auto"/>
                <w:sz w:val="24"/>
                <w:szCs w:val="24"/>
              </w:rPr>
              <w:t>姓  名</w:t>
            </w:r>
          </w:p>
        </w:tc>
        <w:tc>
          <w:tcPr>
            <w:tcW w:w="1519" w:type="dxa"/>
            <w:gridSpan w:val="3"/>
            <w:noWrap w:val="0"/>
            <w:vAlign w:val="center"/>
          </w:tcPr>
          <w:p>
            <w:pPr>
              <w:spacing w:line="440" w:lineRule="exact"/>
              <w:jc w:val="center"/>
              <w:rPr>
                <w:rFonts w:hint="eastAsia" w:ascii="仿宋_GB2312"/>
                <w:b w:val="0"/>
                <w:bCs w:val="0"/>
                <w:color w:val="auto"/>
                <w:sz w:val="24"/>
                <w:szCs w:val="24"/>
              </w:rPr>
            </w:pPr>
            <w:r>
              <w:rPr>
                <w:rFonts w:hint="eastAsia" w:ascii="仿宋_GB2312"/>
                <w:b w:val="0"/>
                <w:bCs w:val="0"/>
                <w:color w:val="auto"/>
                <w:sz w:val="24"/>
                <w:szCs w:val="24"/>
              </w:rPr>
              <w:t>与本人关系</w:t>
            </w:r>
          </w:p>
        </w:tc>
        <w:tc>
          <w:tcPr>
            <w:tcW w:w="1233" w:type="dxa"/>
            <w:gridSpan w:val="3"/>
            <w:noWrap w:val="0"/>
            <w:vAlign w:val="center"/>
          </w:tcPr>
          <w:p>
            <w:pPr>
              <w:spacing w:line="440" w:lineRule="exact"/>
              <w:jc w:val="center"/>
              <w:rPr>
                <w:rFonts w:hint="eastAsia" w:ascii="仿宋_GB2312" w:eastAsia="宋体"/>
                <w:b w:val="0"/>
                <w:bCs w:val="0"/>
                <w:color w:val="auto"/>
                <w:sz w:val="24"/>
                <w:szCs w:val="24"/>
                <w:lang w:eastAsia="zh-CN"/>
              </w:rPr>
            </w:pPr>
            <w:r>
              <w:rPr>
                <w:rFonts w:hint="eastAsia" w:ascii="仿宋_GB2312"/>
                <w:b w:val="0"/>
                <w:bCs w:val="0"/>
                <w:color w:val="auto"/>
                <w:sz w:val="24"/>
                <w:szCs w:val="24"/>
                <w:lang w:eastAsia="zh-CN"/>
              </w:rPr>
              <w:t>出生年月</w:t>
            </w:r>
          </w:p>
        </w:tc>
        <w:tc>
          <w:tcPr>
            <w:tcW w:w="1971" w:type="dxa"/>
            <w:gridSpan w:val="2"/>
            <w:noWrap w:val="0"/>
            <w:vAlign w:val="center"/>
          </w:tcPr>
          <w:p>
            <w:pPr>
              <w:spacing w:line="440" w:lineRule="exact"/>
              <w:jc w:val="center"/>
              <w:rPr>
                <w:rFonts w:hint="eastAsia" w:ascii="仿宋_GB2312"/>
                <w:b w:val="0"/>
                <w:bCs w:val="0"/>
                <w:color w:val="auto"/>
                <w:sz w:val="24"/>
                <w:szCs w:val="24"/>
              </w:rPr>
            </w:pPr>
            <w:r>
              <w:rPr>
                <w:rFonts w:hint="eastAsia" w:ascii="仿宋_GB2312"/>
                <w:b w:val="0"/>
                <w:bCs w:val="0"/>
                <w:color w:val="auto"/>
                <w:sz w:val="24"/>
                <w:szCs w:val="24"/>
              </w:rPr>
              <w:t>工作单位及职务</w:t>
            </w:r>
          </w:p>
        </w:tc>
        <w:tc>
          <w:tcPr>
            <w:tcW w:w="2302" w:type="dxa"/>
            <w:gridSpan w:val="2"/>
            <w:noWrap w:val="0"/>
            <w:vAlign w:val="center"/>
          </w:tcPr>
          <w:p>
            <w:pPr>
              <w:spacing w:line="440" w:lineRule="exact"/>
              <w:jc w:val="center"/>
              <w:rPr>
                <w:rFonts w:hint="eastAsia" w:ascii="仿宋_GB2312"/>
                <w:b w:val="0"/>
                <w:bCs w:val="0"/>
                <w:color w:val="auto"/>
                <w:sz w:val="24"/>
                <w:szCs w:val="24"/>
              </w:rPr>
            </w:pPr>
            <w:r>
              <w:rPr>
                <w:rFonts w:hint="eastAsia" w:ascii="仿宋_GB2312"/>
                <w:b w:val="0"/>
                <w:bCs w:val="0"/>
                <w:color w:val="auto"/>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981" w:type="dxa"/>
            <w:vMerge w:val="continue"/>
            <w:noWrap w:val="0"/>
            <w:vAlign w:val="center"/>
          </w:tcPr>
          <w:p>
            <w:pPr>
              <w:spacing w:line="300" w:lineRule="exact"/>
              <w:rPr>
                <w:rFonts w:hint="eastAsia" w:ascii="仿宋_GB2312"/>
                <w:b w:val="0"/>
                <w:bCs w:val="0"/>
                <w:color w:val="auto"/>
                <w:sz w:val="24"/>
                <w:szCs w:val="24"/>
              </w:rPr>
            </w:pPr>
          </w:p>
        </w:tc>
        <w:tc>
          <w:tcPr>
            <w:tcW w:w="1271" w:type="dxa"/>
            <w:gridSpan w:val="2"/>
            <w:noWrap w:val="0"/>
            <w:vAlign w:val="top"/>
          </w:tcPr>
          <w:p>
            <w:pPr>
              <w:spacing w:line="440" w:lineRule="exact"/>
              <w:jc w:val="left"/>
              <w:rPr>
                <w:rFonts w:hint="eastAsia" w:ascii="仿宋_GB2312"/>
                <w:b w:val="0"/>
                <w:bCs w:val="0"/>
                <w:color w:val="auto"/>
                <w:sz w:val="24"/>
                <w:szCs w:val="24"/>
              </w:rPr>
            </w:pPr>
          </w:p>
        </w:tc>
        <w:tc>
          <w:tcPr>
            <w:tcW w:w="1519" w:type="dxa"/>
            <w:gridSpan w:val="3"/>
            <w:noWrap w:val="0"/>
            <w:vAlign w:val="top"/>
          </w:tcPr>
          <w:p>
            <w:pPr>
              <w:spacing w:line="440" w:lineRule="exact"/>
              <w:jc w:val="left"/>
              <w:rPr>
                <w:rFonts w:hint="eastAsia" w:ascii="仿宋_GB2312"/>
                <w:b w:val="0"/>
                <w:bCs w:val="0"/>
                <w:color w:val="auto"/>
                <w:sz w:val="24"/>
                <w:szCs w:val="24"/>
              </w:rPr>
            </w:pPr>
          </w:p>
        </w:tc>
        <w:tc>
          <w:tcPr>
            <w:tcW w:w="1233" w:type="dxa"/>
            <w:gridSpan w:val="3"/>
            <w:noWrap w:val="0"/>
            <w:vAlign w:val="top"/>
          </w:tcPr>
          <w:p>
            <w:pPr>
              <w:spacing w:line="440" w:lineRule="exact"/>
              <w:jc w:val="left"/>
              <w:rPr>
                <w:rFonts w:hint="eastAsia" w:ascii="仿宋_GB2312"/>
                <w:b w:val="0"/>
                <w:bCs w:val="0"/>
                <w:color w:val="auto"/>
                <w:sz w:val="24"/>
                <w:szCs w:val="24"/>
              </w:rPr>
            </w:pPr>
          </w:p>
        </w:tc>
        <w:tc>
          <w:tcPr>
            <w:tcW w:w="1971" w:type="dxa"/>
            <w:gridSpan w:val="2"/>
            <w:noWrap w:val="0"/>
            <w:vAlign w:val="top"/>
          </w:tcPr>
          <w:p>
            <w:pPr>
              <w:spacing w:line="440" w:lineRule="exact"/>
              <w:jc w:val="left"/>
              <w:rPr>
                <w:rFonts w:hint="eastAsia" w:ascii="仿宋_GB2312"/>
                <w:b w:val="0"/>
                <w:bCs w:val="0"/>
                <w:color w:val="auto"/>
                <w:sz w:val="24"/>
                <w:szCs w:val="24"/>
              </w:rPr>
            </w:pPr>
          </w:p>
        </w:tc>
        <w:tc>
          <w:tcPr>
            <w:tcW w:w="2302" w:type="dxa"/>
            <w:gridSpan w:val="2"/>
            <w:noWrap w:val="0"/>
            <w:vAlign w:val="top"/>
          </w:tcPr>
          <w:p>
            <w:pPr>
              <w:spacing w:line="440" w:lineRule="exact"/>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981" w:type="dxa"/>
            <w:vMerge w:val="continue"/>
            <w:noWrap w:val="0"/>
            <w:vAlign w:val="center"/>
          </w:tcPr>
          <w:p>
            <w:pPr>
              <w:spacing w:line="440" w:lineRule="exact"/>
              <w:jc w:val="left"/>
              <w:rPr>
                <w:b w:val="0"/>
                <w:bCs w:val="0"/>
                <w:color w:val="auto"/>
              </w:rPr>
            </w:pPr>
          </w:p>
        </w:tc>
        <w:tc>
          <w:tcPr>
            <w:tcW w:w="1271" w:type="dxa"/>
            <w:gridSpan w:val="2"/>
            <w:noWrap w:val="0"/>
            <w:vAlign w:val="top"/>
          </w:tcPr>
          <w:p>
            <w:pPr>
              <w:spacing w:line="440" w:lineRule="exact"/>
              <w:jc w:val="left"/>
              <w:rPr>
                <w:rFonts w:hint="eastAsia" w:ascii="仿宋_GB2312"/>
                <w:b w:val="0"/>
                <w:bCs w:val="0"/>
                <w:color w:val="auto"/>
                <w:sz w:val="24"/>
                <w:szCs w:val="24"/>
              </w:rPr>
            </w:pPr>
          </w:p>
        </w:tc>
        <w:tc>
          <w:tcPr>
            <w:tcW w:w="1519" w:type="dxa"/>
            <w:gridSpan w:val="3"/>
            <w:noWrap w:val="0"/>
            <w:vAlign w:val="top"/>
          </w:tcPr>
          <w:p>
            <w:pPr>
              <w:spacing w:line="440" w:lineRule="exact"/>
              <w:jc w:val="left"/>
              <w:rPr>
                <w:rFonts w:hint="eastAsia" w:ascii="仿宋_GB2312"/>
                <w:b w:val="0"/>
                <w:bCs w:val="0"/>
                <w:color w:val="auto"/>
                <w:sz w:val="24"/>
                <w:szCs w:val="24"/>
              </w:rPr>
            </w:pPr>
          </w:p>
        </w:tc>
        <w:tc>
          <w:tcPr>
            <w:tcW w:w="1233" w:type="dxa"/>
            <w:gridSpan w:val="3"/>
            <w:noWrap w:val="0"/>
            <w:vAlign w:val="top"/>
          </w:tcPr>
          <w:p>
            <w:pPr>
              <w:spacing w:line="440" w:lineRule="exact"/>
              <w:jc w:val="left"/>
              <w:rPr>
                <w:rFonts w:hint="eastAsia" w:ascii="仿宋_GB2312"/>
                <w:b w:val="0"/>
                <w:bCs w:val="0"/>
                <w:color w:val="auto"/>
                <w:sz w:val="24"/>
                <w:szCs w:val="24"/>
              </w:rPr>
            </w:pPr>
          </w:p>
        </w:tc>
        <w:tc>
          <w:tcPr>
            <w:tcW w:w="1971" w:type="dxa"/>
            <w:gridSpan w:val="2"/>
            <w:noWrap w:val="0"/>
            <w:vAlign w:val="top"/>
          </w:tcPr>
          <w:p>
            <w:pPr>
              <w:spacing w:line="440" w:lineRule="exact"/>
              <w:jc w:val="left"/>
              <w:rPr>
                <w:rFonts w:hint="eastAsia" w:ascii="仿宋_GB2312"/>
                <w:b w:val="0"/>
                <w:bCs w:val="0"/>
                <w:color w:val="auto"/>
                <w:sz w:val="24"/>
                <w:szCs w:val="24"/>
              </w:rPr>
            </w:pPr>
          </w:p>
        </w:tc>
        <w:tc>
          <w:tcPr>
            <w:tcW w:w="2302" w:type="dxa"/>
            <w:gridSpan w:val="2"/>
            <w:noWrap w:val="0"/>
            <w:vAlign w:val="top"/>
          </w:tcPr>
          <w:p>
            <w:pPr>
              <w:spacing w:line="440" w:lineRule="exact"/>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981" w:type="dxa"/>
            <w:vMerge w:val="continue"/>
            <w:noWrap w:val="0"/>
            <w:vAlign w:val="center"/>
          </w:tcPr>
          <w:p>
            <w:pPr>
              <w:spacing w:line="440" w:lineRule="exact"/>
              <w:jc w:val="left"/>
              <w:rPr>
                <w:rFonts w:hint="eastAsia" w:ascii="仿宋_GB2312"/>
                <w:b w:val="0"/>
                <w:bCs w:val="0"/>
                <w:color w:val="auto"/>
                <w:sz w:val="24"/>
                <w:szCs w:val="24"/>
              </w:rPr>
            </w:pPr>
          </w:p>
        </w:tc>
        <w:tc>
          <w:tcPr>
            <w:tcW w:w="1271" w:type="dxa"/>
            <w:gridSpan w:val="2"/>
            <w:noWrap w:val="0"/>
            <w:vAlign w:val="top"/>
          </w:tcPr>
          <w:p>
            <w:pPr>
              <w:spacing w:line="440" w:lineRule="exact"/>
              <w:jc w:val="left"/>
              <w:rPr>
                <w:rFonts w:hint="eastAsia" w:ascii="仿宋_GB2312"/>
                <w:b w:val="0"/>
                <w:bCs w:val="0"/>
                <w:color w:val="auto"/>
                <w:sz w:val="24"/>
                <w:szCs w:val="24"/>
              </w:rPr>
            </w:pPr>
          </w:p>
        </w:tc>
        <w:tc>
          <w:tcPr>
            <w:tcW w:w="1519" w:type="dxa"/>
            <w:gridSpan w:val="3"/>
            <w:noWrap w:val="0"/>
            <w:vAlign w:val="top"/>
          </w:tcPr>
          <w:p>
            <w:pPr>
              <w:spacing w:line="440" w:lineRule="exact"/>
              <w:jc w:val="left"/>
              <w:rPr>
                <w:rFonts w:hint="eastAsia" w:ascii="仿宋_GB2312"/>
                <w:b w:val="0"/>
                <w:bCs w:val="0"/>
                <w:color w:val="auto"/>
                <w:sz w:val="24"/>
                <w:szCs w:val="24"/>
              </w:rPr>
            </w:pPr>
          </w:p>
        </w:tc>
        <w:tc>
          <w:tcPr>
            <w:tcW w:w="1233" w:type="dxa"/>
            <w:gridSpan w:val="3"/>
            <w:noWrap w:val="0"/>
            <w:vAlign w:val="top"/>
          </w:tcPr>
          <w:p>
            <w:pPr>
              <w:spacing w:line="440" w:lineRule="exact"/>
              <w:jc w:val="left"/>
              <w:rPr>
                <w:rFonts w:hint="eastAsia" w:ascii="仿宋_GB2312"/>
                <w:b w:val="0"/>
                <w:bCs w:val="0"/>
                <w:color w:val="auto"/>
                <w:sz w:val="24"/>
                <w:szCs w:val="24"/>
              </w:rPr>
            </w:pPr>
          </w:p>
        </w:tc>
        <w:tc>
          <w:tcPr>
            <w:tcW w:w="1971" w:type="dxa"/>
            <w:gridSpan w:val="2"/>
            <w:noWrap w:val="0"/>
            <w:vAlign w:val="top"/>
          </w:tcPr>
          <w:p>
            <w:pPr>
              <w:spacing w:line="440" w:lineRule="exact"/>
              <w:jc w:val="left"/>
              <w:rPr>
                <w:rFonts w:hint="eastAsia" w:ascii="仿宋_GB2312"/>
                <w:b w:val="0"/>
                <w:bCs w:val="0"/>
                <w:color w:val="auto"/>
                <w:sz w:val="24"/>
                <w:szCs w:val="24"/>
              </w:rPr>
            </w:pPr>
          </w:p>
        </w:tc>
        <w:tc>
          <w:tcPr>
            <w:tcW w:w="2302" w:type="dxa"/>
            <w:gridSpan w:val="2"/>
            <w:noWrap w:val="0"/>
            <w:vAlign w:val="top"/>
          </w:tcPr>
          <w:p>
            <w:pPr>
              <w:spacing w:line="440" w:lineRule="exact"/>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981" w:type="dxa"/>
            <w:vMerge w:val="continue"/>
            <w:noWrap w:val="0"/>
            <w:vAlign w:val="center"/>
          </w:tcPr>
          <w:p>
            <w:pPr>
              <w:spacing w:line="440" w:lineRule="exact"/>
              <w:jc w:val="left"/>
              <w:rPr>
                <w:rFonts w:hint="eastAsia" w:ascii="仿宋_GB2312"/>
                <w:b w:val="0"/>
                <w:bCs w:val="0"/>
                <w:color w:val="auto"/>
                <w:sz w:val="24"/>
                <w:szCs w:val="24"/>
              </w:rPr>
            </w:pPr>
          </w:p>
        </w:tc>
        <w:tc>
          <w:tcPr>
            <w:tcW w:w="1271" w:type="dxa"/>
            <w:gridSpan w:val="2"/>
            <w:noWrap w:val="0"/>
            <w:vAlign w:val="top"/>
          </w:tcPr>
          <w:p>
            <w:pPr>
              <w:spacing w:line="440" w:lineRule="exact"/>
              <w:jc w:val="left"/>
              <w:rPr>
                <w:rFonts w:hint="eastAsia" w:ascii="仿宋_GB2312"/>
                <w:b w:val="0"/>
                <w:bCs w:val="0"/>
                <w:color w:val="auto"/>
                <w:sz w:val="24"/>
                <w:szCs w:val="24"/>
              </w:rPr>
            </w:pPr>
          </w:p>
        </w:tc>
        <w:tc>
          <w:tcPr>
            <w:tcW w:w="1519" w:type="dxa"/>
            <w:gridSpan w:val="3"/>
            <w:noWrap w:val="0"/>
            <w:vAlign w:val="top"/>
          </w:tcPr>
          <w:p>
            <w:pPr>
              <w:spacing w:line="440" w:lineRule="exact"/>
              <w:jc w:val="left"/>
              <w:rPr>
                <w:rFonts w:hint="eastAsia" w:ascii="仿宋_GB2312"/>
                <w:b w:val="0"/>
                <w:bCs w:val="0"/>
                <w:color w:val="auto"/>
                <w:sz w:val="24"/>
                <w:szCs w:val="24"/>
              </w:rPr>
            </w:pPr>
          </w:p>
        </w:tc>
        <w:tc>
          <w:tcPr>
            <w:tcW w:w="1233" w:type="dxa"/>
            <w:gridSpan w:val="3"/>
            <w:noWrap w:val="0"/>
            <w:vAlign w:val="top"/>
          </w:tcPr>
          <w:p>
            <w:pPr>
              <w:spacing w:line="440" w:lineRule="exact"/>
              <w:jc w:val="left"/>
              <w:rPr>
                <w:rFonts w:hint="eastAsia" w:ascii="仿宋_GB2312"/>
                <w:b w:val="0"/>
                <w:bCs w:val="0"/>
                <w:color w:val="auto"/>
                <w:sz w:val="24"/>
                <w:szCs w:val="24"/>
              </w:rPr>
            </w:pPr>
          </w:p>
        </w:tc>
        <w:tc>
          <w:tcPr>
            <w:tcW w:w="1971" w:type="dxa"/>
            <w:gridSpan w:val="2"/>
            <w:noWrap w:val="0"/>
            <w:vAlign w:val="top"/>
          </w:tcPr>
          <w:p>
            <w:pPr>
              <w:spacing w:line="440" w:lineRule="exact"/>
              <w:jc w:val="left"/>
              <w:rPr>
                <w:rFonts w:hint="eastAsia" w:ascii="仿宋_GB2312"/>
                <w:b w:val="0"/>
                <w:bCs w:val="0"/>
                <w:color w:val="auto"/>
                <w:sz w:val="24"/>
                <w:szCs w:val="24"/>
              </w:rPr>
            </w:pPr>
          </w:p>
        </w:tc>
        <w:tc>
          <w:tcPr>
            <w:tcW w:w="2302" w:type="dxa"/>
            <w:gridSpan w:val="2"/>
            <w:noWrap w:val="0"/>
            <w:vAlign w:val="top"/>
          </w:tcPr>
          <w:p>
            <w:pPr>
              <w:spacing w:line="440" w:lineRule="exact"/>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981" w:type="dxa"/>
            <w:vMerge w:val="continue"/>
            <w:noWrap w:val="0"/>
            <w:vAlign w:val="center"/>
          </w:tcPr>
          <w:p>
            <w:pPr>
              <w:spacing w:line="440" w:lineRule="exact"/>
              <w:jc w:val="left"/>
              <w:rPr>
                <w:rFonts w:hint="eastAsia" w:ascii="仿宋_GB2312"/>
                <w:b w:val="0"/>
                <w:bCs w:val="0"/>
                <w:color w:val="auto"/>
                <w:sz w:val="24"/>
                <w:szCs w:val="24"/>
              </w:rPr>
            </w:pPr>
          </w:p>
        </w:tc>
        <w:tc>
          <w:tcPr>
            <w:tcW w:w="1271" w:type="dxa"/>
            <w:gridSpan w:val="2"/>
            <w:noWrap w:val="0"/>
            <w:vAlign w:val="top"/>
          </w:tcPr>
          <w:p>
            <w:pPr>
              <w:spacing w:line="440" w:lineRule="exact"/>
              <w:jc w:val="left"/>
              <w:rPr>
                <w:rFonts w:hint="eastAsia" w:ascii="仿宋_GB2312"/>
                <w:b w:val="0"/>
                <w:bCs w:val="0"/>
                <w:color w:val="auto"/>
                <w:sz w:val="24"/>
                <w:szCs w:val="24"/>
              </w:rPr>
            </w:pPr>
          </w:p>
        </w:tc>
        <w:tc>
          <w:tcPr>
            <w:tcW w:w="1519" w:type="dxa"/>
            <w:gridSpan w:val="3"/>
            <w:noWrap w:val="0"/>
            <w:vAlign w:val="top"/>
          </w:tcPr>
          <w:p>
            <w:pPr>
              <w:spacing w:line="440" w:lineRule="exact"/>
              <w:jc w:val="left"/>
              <w:rPr>
                <w:rFonts w:hint="eastAsia" w:ascii="仿宋_GB2312"/>
                <w:b w:val="0"/>
                <w:bCs w:val="0"/>
                <w:color w:val="auto"/>
                <w:sz w:val="24"/>
                <w:szCs w:val="24"/>
              </w:rPr>
            </w:pPr>
          </w:p>
        </w:tc>
        <w:tc>
          <w:tcPr>
            <w:tcW w:w="1233" w:type="dxa"/>
            <w:gridSpan w:val="3"/>
            <w:noWrap w:val="0"/>
            <w:vAlign w:val="top"/>
          </w:tcPr>
          <w:p>
            <w:pPr>
              <w:spacing w:line="440" w:lineRule="exact"/>
              <w:jc w:val="left"/>
              <w:rPr>
                <w:rFonts w:hint="eastAsia" w:ascii="仿宋_GB2312"/>
                <w:b w:val="0"/>
                <w:bCs w:val="0"/>
                <w:color w:val="auto"/>
                <w:sz w:val="24"/>
                <w:szCs w:val="24"/>
              </w:rPr>
            </w:pPr>
          </w:p>
        </w:tc>
        <w:tc>
          <w:tcPr>
            <w:tcW w:w="1971" w:type="dxa"/>
            <w:gridSpan w:val="2"/>
            <w:noWrap w:val="0"/>
            <w:vAlign w:val="top"/>
          </w:tcPr>
          <w:p>
            <w:pPr>
              <w:spacing w:line="440" w:lineRule="exact"/>
              <w:jc w:val="left"/>
              <w:rPr>
                <w:rFonts w:hint="eastAsia" w:ascii="仿宋_GB2312"/>
                <w:b w:val="0"/>
                <w:bCs w:val="0"/>
                <w:color w:val="auto"/>
                <w:sz w:val="24"/>
                <w:szCs w:val="24"/>
              </w:rPr>
            </w:pPr>
          </w:p>
        </w:tc>
        <w:tc>
          <w:tcPr>
            <w:tcW w:w="2302" w:type="dxa"/>
            <w:gridSpan w:val="2"/>
            <w:noWrap w:val="0"/>
            <w:vAlign w:val="top"/>
          </w:tcPr>
          <w:p>
            <w:pPr>
              <w:spacing w:line="440" w:lineRule="exact"/>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981" w:type="dxa"/>
            <w:vMerge w:val="continue"/>
            <w:noWrap w:val="0"/>
            <w:vAlign w:val="center"/>
          </w:tcPr>
          <w:p>
            <w:pPr>
              <w:spacing w:line="440" w:lineRule="exact"/>
              <w:jc w:val="left"/>
              <w:rPr>
                <w:rFonts w:hint="eastAsia" w:ascii="仿宋_GB2312"/>
                <w:b w:val="0"/>
                <w:bCs w:val="0"/>
                <w:color w:val="auto"/>
                <w:sz w:val="24"/>
                <w:szCs w:val="24"/>
              </w:rPr>
            </w:pPr>
          </w:p>
        </w:tc>
        <w:tc>
          <w:tcPr>
            <w:tcW w:w="1271" w:type="dxa"/>
            <w:gridSpan w:val="2"/>
            <w:noWrap w:val="0"/>
            <w:vAlign w:val="top"/>
          </w:tcPr>
          <w:p>
            <w:pPr>
              <w:spacing w:line="440" w:lineRule="exact"/>
              <w:jc w:val="left"/>
              <w:rPr>
                <w:rFonts w:hint="eastAsia" w:ascii="仿宋_GB2312"/>
                <w:b w:val="0"/>
                <w:bCs w:val="0"/>
                <w:color w:val="auto"/>
                <w:sz w:val="24"/>
                <w:szCs w:val="24"/>
              </w:rPr>
            </w:pPr>
          </w:p>
        </w:tc>
        <w:tc>
          <w:tcPr>
            <w:tcW w:w="1519" w:type="dxa"/>
            <w:gridSpan w:val="3"/>
            <w:noWrap w:val="0"/>
            <w:vAlign w:val="top"/>
          </w:tcPr>
          <w:p>
            <w:pPr>
              <w:spacing w:line="440" w:lineRule="exact"/>
              <w:jc w:val="left"/>
              <w:rPr>
                <w:rFonts w:hint="eastAsia" w:ascii="仿宋_GB2312"/>
                <w:b w:val="0"/>
                <w:bCs w:val="0"/>
                <w:color w:val="auto"/>
                <w:sz w:val="24"/>
                <w:szCs w:val="24"/>
              </w:rPr>
            </w:pPr>
          </w:p>
        </w:tc>
        <w:tc>
          <w:tcPr>
            <w:tcW w:w="1233" w:type="dxa"/>
            <w:gridSpan w:val="3"/>
            <w:noWrap w:val="0"/>
            <w:vAlign w:val="top"/>
          </w:tcPr>
          <w:p>
            <w:pPr>
              <w:spacing w:line="440" w:lineRule="exact"/>
              <w:jc w:val="left"/>
              <w:rPr>
                <w:rFonts w:hint="eastAsia" w:ascii="仿宋_GB2312"/>
                <w:b w:val="0"/>
                <w:bCs w:val="0"/>
                <w:color w:val="auto"/>
                <w:sz w:val="24"/>
                <w:szCs w:val="24"/>
              </w:rPr>
            </w:pPr>
          </w:p>
        </w:tc>
        <w:tc>
          <w:tcPr>
            <w:tcW w:w="1971" w:type="dxa"/>
            <w:gridSpan w:val="2"/>
            <w:noWrap w:val="0"/>
            <w:vAlign w:val="top"/>
          </w:tcPr>
          <w:p>
            <w:pPr>
              <w:spacing w:line="440" w:lineRule="exact"/>
              <w:jc w:val="left"/>
              <w:rPr>
                <w:rFonts w:hint="eastAsia" w:ascii="仿宋_GB2312"/>
                <w:b w:val="0"/>
                <w:bCs w:val="0"/>
                <w:color w:val="auto"/>
                <w:sz w:val="24"/>
                <w:szCs w:val="24"/>
              </w:rPr>
            </w:pPr>
          </w:p>
        </w:tc>
        <w:tc>
          <w:tcPr>
            <w:tcW w:w="2302" w:type="dxa"/>
            <w:gridSpan w:val="2"/>
            <w:noWrap w:val="0"/>
            <w:vAlign w:val="top"/>
          </w:tcPr>
          <w:p>
            <w:pPr>
              <w:spacing w:line="440" w:lineRule="exact"/>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981" w:type="dxa"/>
            <w:noWrap w:val="0"/>
            <w:vAlign w:val="center"/>
          </w:tcPr>
          <w:p>
            <w:pPr>
              <w:spacing w:line="300" w:lineRule="exact"/>
              <w:rPr>
                <w:rFonts w:hint="eastAsia" w:ascii="仿宋_GB2312"/>
                <w:b w:val="0"/>
                <w:bCs w:val="0"/>
                <w:color w:val="auto"/>
                <w:sz w:val="24"/>
                <w:szCs w:val="24"/>
              </w:rPr>
            </w:pPr>
            <w:r>
              <w:rPr>
                <w:rFonts w:hint="eastAsia" w:ascii="仿宋_GB2312"/>
                <w:b w:val="0"/>
                <w:bCs w:val="0"/>
                <w:color w:val="auto"/>
                <w:sz w:val="24"/>
                <w:szCs w:val="24"/>
              </w:rPr>
              <w:t>有 何特 长及 突出 业绩</w:t>
            </w:r>
          </w:p>
        </w:tc>
        <w:tc>
          <w:tcPr>
            <w:tcW w:w="8296" w:type="dxa"/>
            <w:gridSpan w:val="12"/>
            <w:noWrap w:val="0"/>
            <w:vAlign w:val="top"/>
          </w:tcPr>
          <w:p>
            <w:pPr>
              <w:spacing w:line="440" w:lineRule="exact"/>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981" w:type="dxa"/>
            <w:noWrap w:val="0"/>
            <w:vAlign w:val="center"/>
          </w:tcPr>
          <w:p>
            <w:pPr>
              <w:spacing w:line="300" w:lineRule="exact"/>
              <w:jc w:val="left"/>
              <w:rPr>
                <w:rFonts w:hint="eastAsia" w:ascii="仿宋_GB2312"/>
                <w:b w:val="0"/>
                <w:bCs w:val="0"/>
                <w:color w:val="auto"/>
                <w:sz w:val="24"/>
                <w:szCs w:val="24"/>
              </w:rPr>
            </w:pPr>
          </w:p>
          <w:p>
            <w:pPr>
              <w:spacing w:line="300" w:lineRule="exact"/>
              <w:rPr>
                <w:rFonts w:hint="eastAsia" w:ascii="仿宋_GB2312"/>
                <w:b w:val="0"/>
                <w:bCs w:val="0"/>
                <w:color w:val="auto"/>
                <w:sz w:val="24"/>
                <w:szCs w:val="24"/>
              </w:rPr>
            </w:pPr>
            <w:r>
              <w:rPr>
                <w:rFonts w:hint="eastAsia" w:ascii="仿宋_GB2312"/>
                <w:b w:val="0"/>
                <w:bCs w:val="0"/>
                <w:color w:val="auto"/>
                <w:sz w:val="24"/>
                <w:szCs w:val="24"/>
              </w:rPr>
              <w:t>奖  惩</w:t>
            </w:r>
          </w:p>
          <w:p>
            <w:pPr>
              <w:spacing w:line="300" w:lineRule="exact"/>
              <w:rPr>
                <w:rFonts w:hint="eastAsia" w:ascii="仿宋_GB2312"/>
                <w:b w:val="0"/>
                <w:bCs w:val="0"/>
                <w:color w:val="auto"/>
                <w:sz w:val="24"/>
                <w:szCs w:val="24"/>
              </w:rPr>
            </w:pPr>
          </w:p>
          <w:p>
            <w:pPr>
              <w:spacing w:line="300" w:lineRule="exact"/>
              <w:rPr>
                <w:rFonts w:hint="eastAsia" w:ascii="仿宋_GB2312"/>
                <w:b w:val="0"/>
                <w:bCs w:val="0"/>
                <w:color w:val="auto"/>
                <w:sz w:val="24"/>
                <w:szCs w:val="24"/>
              </w:rPr>
            </w:pPr>
            <w:r>
              <w:rPr>
                <w:rFonts w:hint="eastAsia" w:ascii="仿宋_GB2312"/>
                <w:b w:val="0"/>
                <w:bCs w:val="0"/>
                <w:color w:val="auto"/>
                <w:sz w:val="24"/>
                <w:szCs w:val="24"/>
              </w:rPr>
              <w:t>情  况</w:t>
            </w:r>
          </w:p>
          <w:p>
            <w:pPr>
              <w:spacing w:line="300" w:lineRule="exact"/>
              <w:jc w:val="left"/>
              <w:rPr>
                <w:rFonts w:hint="eastAsia" w:ascii="仿宋_GB2312"/>
                <w:b w:val="0"/>
                <w:bCs w:val="0"/>
                <w:color w:val="auto"/>
                <w:sz w:val="24"/>
                <w:szCs w:val="24"/>
              </w:rPr>
            </w:pPr>
          </w:p>
        </w:tc>
        <w:tc>
          <w:tcPr>
            <w:tcW w:w="8296" w:type="dxa"/>
            <w:gridSpan w:val="12"/>
            <w:noWrap w:val="0"/>
            <w:vAlign w:val="top"/>
          </w:tcPr>
          <w:p>
            <w:pPr>
              <w:spacing w:line="440" w:lineRule="exact"/>
              <w:jc w:val="left"/>
              <w:rPr>
                <w:rFonts w:hint="eastAsia" w:ascii="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81" w:type="dxa"/>
            <w:noWrap w:val="0"/>
            <w:vAlign w:val="center"/>
          </w:tcPr>
          <w:p>
            <w:pPr>
              <w:spacing w:line="300" w:lineRule="exact"/>
              <w:rPr>
                <w:rFonts w:hint="eastAsia" w:ascii="仿宋_GB2312"/>
                <w:b w:val="0"/>
                <w:bCs w:val="0"/>
                <w:color w:val="auto"/>
                <w:sz w:val="24"/>
                <w:szCs w:val="24"/>
                <w:lang w:eastAsia="zh-CN"/>
              </w:rPr>
            </w:pPr>
            <w:r>
              <w:rPr>
                <w:rFonts w:hint="eastAsia" w:ascii="仿宋_GB2312"/>
                <w:b w:val="0"/>
                <w:bCs w:val="0"/>
                <w:color w:val="auto"/>
                <w:sz w:val="24"/>
                <w:szCs w:val="24"/>
                <w:lang w:eastAsia="zh-CN"/>
              </w:rPr>
              <w:t>资</w:t>
            </w:r>
            <w:r>
              <w:rPr>
                <w:rFonts w:hint="eastAsia" w:ascii="仿宋_GB2312"/>
                <w:b w:val="0"/>
                <w:bCs w:val="0"/>
                <w:color w:val="auto"/>
                <w:sz w:val="24"/>
                <w:szCs w:val="24"/>
                <w:lang w:val="en-US" w:eastAsia="zh-CN"/>
              </w:rPr>
              <w:t xml:space="preserve">  </w:t>
            </w:r>
            <w:r>
              <w:rPr>
                <w:rFonts w:hint="eastAsia" w:ascii="仿宋_GB2312"/>
                <w:b w:val="0"/>
                <w:bCs w:val="0"/>
                <w:color w:val="auto"/>
                <w:sz w:val="24"/>
                <w:szCs w:val="24"/>
                <w:lang w:eastAsia="zh-CN"/>
              </w:rPr>
              <w:t>格</w:t>
            </w:r>
          </w:p>
          <w:p>
            <w:pPr>
              <w:spacing w:line="300" w:lineRule="exact"/>
              <w:rPr>
                <w:rFonts w:hint="eastAsia" w:ascii="仿宋_GB2312"/>
                <w:b w:val="0"/>
                <w:bCs w:val="0"/>
                <w:color w:val="auto"/>
                <w:sz w:val="24"/>
                <w:szCs w:val="24"/>
                <w:lang w:eastAsia="zh-CN"/>
              </w:rPr>
            </w:pPr>
          </w:p>
          <w:p>
            <w:pPr>
              <w:spacing w:line="300" w:lineRule="exact"/>
              <w:rPr>
                <w:rFonts w:hint="eastAsia" w:ascii="仿宋_GB2312"/>
                <w:b w:val="0"/>
                <w:bCs w:val="0"/>
                <w:color w:val="auto"/>
                <w:sz w:val="24"/>
                <w:szCs w:val="24"/>
              </w:rPr>
            </w:pPr>
            <w:r>
              <w:rPr>
                <w:rFonts w:hint="eastAsia" w:ascii="仿宋_GB2312"/>
                <w:b w:val="0"/>
                <w:bCs w:val="0"/>
                <w:color w:val="auto"/>
                <w:sz w:val="24"/>
                <w:szCs w:val="24"/>
              </w:rPr>
              <w:t>审  核</w:t>
            </w:r>
          </w:p>
          <w:p>
            <w:pPr>
              <w:spacing w:line="300" w:lineRule="exact"/>
              <w:rPr>
                <w:rFonts w:hint="eastAsia" w:ascii="仿宋_GB2312"/>
                <w:b w:val="0"/>
                <w:bCs w:val="0"/>
                <w:color w:val="auto"/>
                <w:sz w:val="24"/>
                <w:szCs w:val="24"/>
              </w:rPr>
            </w:pPr>
          </w:p>
          <w:p>
            <w:pPr>
              <w:spacing w:line="300" w:lineRule="exact"/>
              <w:rPr>
                <w:rFonts w:hint="eastAsia" w:ascii="仿宋_GB2312"/>
                <w:b w:val="0"/>
                <w:bCs w:val="0"/>
                <w:color w:val="auto"/>
                <w:sz w:val="24"/>
                <w:szCs w:val="24"/>
              </w:rPr>
            </w:pPr>
            <w:r>
              <w:rPr>
                <w:rFonts w:hint="eastAsia" w:ascii="仿宋_GB2312"/>
                <w:b w:val="0"/>
                <w:bCs w:val="0"/>
                <w:color w:val="auto"/>
                <w:sz w:val="24"/>
                <w:szCs w:val="24"/>
              </w:rPr>
              <w:t>意  见</w:t>
            </w:r>
          </w:p>
        </w:tc>
        <w:tc>
          <w:tcPr>
            <w:tcW w:w="8296" w:type="dxa"/>
            <w:gridSpan w:val="12"/>
            <w:noWrap w:val="0"/>
            <w:vAlign w:val="top"/>
          </w:tcPr>
          <w:p>
            <w:pPr>
              <w:spacing w:line="440" w:lineRule="exact"/>
              <w:jc w:val="left"/>
              <w:rPr>
                <w:rFonts w:hint="eastAsia" w:ascii="仿宋_GB2312"/>
                <w:b w:val="0"/>
                <w:bCs w:val="0"/>
                <w:color w:val="auto"/>
                <w:sz w:val="24"/>
                <w:szCs w:val="24"/>
              </w:rPr>
            </w:pPr>
          </w:p>
          <w:p>
            <w:pPr>
              <w:spacing w:line="440" w:lineRule="exact"/>
              <w:jc w:val="left"/>
              <w:rPr>
                <w:rFonts w:hint="eastAsia" w:ascii="仿宋_GB2312"/>
                <w:b w:val="0"/>
                <w:bCs w:val="0"/>
                <w:color w:val="auto"/>
                <w:sz w:val="24"/>
                <w:szCs w:val="24"/>
              </w:rPr>
            </w:pPr>
          </w:p>
          <w:p>
            <w:pPr>
              <w:spacing w:line="440" w:lineRule="exact"/>
              <w:jc w:val="left"/>
              <w:rPr>
                <w:rFonts w:hint="eastAsia" w:ascii="仿宋_GB2312"/>
                <w:b w:val="0"/>
                <w:bCs w:val="0"/>
                <w:color w:val="auto"/>
                <w:sz w:val="24"/>
                <w:szCs w:val="24"/>
              </w:rPr>
            </w:pPr>
          </w:p>
          <w:p>
            <w:pPr>
              <w:spacing w:line="440" w:lineRule="exact"/>
              <w:jc w:val="left"/>
              <w:rPr>
                <w:rFonts w:hint="eastAsia" w:ascii="仿宋_GB2312"/>
                <w:b w:val="0"/>
                <w:bCs w:val="0"/>
                <w:color w:val="auto"/>
                <w:sz w:val="24"/>
                <w:szCs w:val="24"/>
              </w:rPr>
            </w:pPr>
            <w:r>
              <w:rPr>
                <w:rFonts w:hint="eastAsia" w:ascii="仿宋_GB2312"/>
                <w:b w:val="0"/>
                <w:bCs w:val="0"/>
                <w:color w:val="auto"/>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1" w:type="dxa"/>
            <w:noWrap w:val="0"/>
            <w:vAlign w:val="center"/>
          </w:tcPr>
          <w:p>
            <w:pPr>
              <w:spacing w:line="300" w:lineRule="exact"/>
              <w:rPr>
                <w:rFonts w:hint="eastAsia" w:ascii="仿宋_GB2312"/>
                <w:b w:val="0"/>
                <w:bCs w:val="0"/>
                <w:color w:val="auto"/>
                <w:sz w:val="24"/>
                <w:szCs w:val="24"/>
              </w:rPr>
            </w:pPr>
            <w:r>
              <w:rPr>
                <w:rFonts w:hint="eastAsia" w:ascii="仿宋_GB2312"/>
                <w:b w:val="0"/>
                <w:bCs w:val="0"/>
                <w:color w:val="auto"/>
                <w:sz w:val="24"/>
                <w:szCs w:val="24"/>
              </w:rPr>
              <w:t>备  注</w:t>
            </w:r>
          </w:p>
        </w:tc>
        <w:tc>
          <w:tcPr>
            <w:tcW w:w="8296" w:type="dxa"/>
            <w:gridSpan w:val="12"/>
            <w:noWrap w:val="0"/>
            <w:vAlign w:val="top"/>
          </w:tcPr>
          <w:p>
            <w:pPr>
              <w:spacing w:line="440" w:lineRule="exact"/>
              <w:jc w:val="left"/>
              <w:rPr>
                <w:rFonts w:hint="eastAsia" w:ascii="仿宋_GB2312"/>
                <w:b w:val="0"/>
                <w:bCs w:val="0"/>
                <w:color w:val="auto"/>
                <w:sz w:val="24"/>
                <w:szCs w:val="24"/>
              </w:rPr>
            </w:pPr>
          </w:p>
        </w:tc>
      </w:tr>
    </w:tbl>
    <w:p>
      <w:pPr>
        <w:jc w:val="left"/>
        <w:rPr>
          <w:rFonts w:hint="eastAsia"/>
          <w:b w:val="0"/>
          <w:bCs w:val="0"/>
          <w:color w:val="auto"/>
          <w:sz w:val="28"/>
          <w:szCs w:val="28"/>
        </w:rPr>
      </w:pPr>
      <w:r>
        <w:rPr>
          <w:rFonts w:hint="eastAsia"/>
          <w:b w:val="0"/>
          <w:bCs w:val="0"/>
          <w:color w:val="auto"/>
          <w:sz w:val="28"/>
          <w:szCs w:val="28"/>
        </w:rPr>
        <w:t xml:space="preserve">   </w:t>
      </w:r>
    </w:p>
    <w:p>
      <w:pPr>
        <w:jc w:val="left"/>
        <w:rPr>
          <w:rFonts w:hint="eastAsia" w:ascii="仿宋_GB2312" w:hAnsi="仿宋"/>
          <w:b w:val="0"/>
          <w:bCs w:val="0"/>
          <w:color w:val="auto"/>
          <w:sz w:val="24"/>
          <w:szCs w:val="24"/>
        </w:rPr>
      </w:pPr>
      <w:r>
        <w:rPr>
          <w:rFonts w:hint="eastAsia" w:ascii="仿宋_GB2312" w:hAnsi="仿宋"/>
          <w:b w:val="0"/>
          <w:bCs w:val="0"/>
          <w:color w:val="auto"/>
          <w:sz w:val="24"/>
          <w:szCs w:val="24"/>
        </w:rPr>
        <w:t>说明：此表须如实填写，经审核发现与事实不符的，责任自负。</w:t>
      </w:r>
    </w:p>
    <w:p>
      <w:pPr>
        <w:jc w:val="left"/>
        <w:rPr>
          <w:rFonts w:hint="eastAsia" w:ascii="仿宋_GB2312" w:hAnsi="仿宋"/>
          <w:b w:val="0"/>
          <w:bCs w:val="0"/>
          <w:color w:val="auto"/>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Chars="200" w:right="0" w:rightChars="0"/>
        <w:textAlignment w:val="auto"/>
        <w:outlineLvl w:val="9"/>
        <w:rPr>
          <w:rFonts w:hint="default"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附件2：</w:t>
      </w:r>
      <w:r>
        <w:rPr>
          <w:rFonts w:hint="default" w:ascii="仿宋_GB2312" w:hAnsi="宋体" w:eastAsia="仿宋_GB2312"/>
          <w:b w:val="0"/>
          <w:bCs w:val="0"/>
          <w:color w:val="auto"/>
          <w:sz w:val="32"/>
          <w:szCs w:val="32"/>
          <w:lang w:val="en-US" w:eastAsia="zh-CN"/>
        </w:rPr>
        <w:t>广东省202</w:t>
      </w:r>
      <w:r>
        <w:rPr>
          <w:rFonts w:hint="eastAsia" w:ascii="仿宋_GB2312" w:hAnsi="宋体" w:eastAsia="仿宋_GB2312"/>
          <w:b w:val="0"/>
          <w:bCs w:val="0"/>
          <w:color w:val="auto"/>
          <w:sz w:val="32"/>
          <w:szCs w:val="32"/>
          <w:lang w:val="en-US" w:eastAsia="zh-CN"/>
        </w:rPr>
        <w:t>1</w:t>
      </w:r>
      <w:r>
        <w:rPr>
          <w:rFonts w:hint="default" w:ascii="仿宋_GB2312" w:hAnsi="宋体" w:eastAsia="仿宋_GB2312"/>
          <w:b w:val="0"/>
          <w:bCs w:val="0"/>
          <w:color w:val="auto"/>
          <w:sz w:val="32"/>
          <w:szCs w:val="32"/>
          <w:lang w:val="en-US" w:eastAsia="zh-CN"/>
        </w:rPr>
        <w:t>年考试录用公务员专业参考目录</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Chars="200" w:right="0" w:rightChars="0"/>
        <w:textAlignment w:val="auto"/>
        <w:outlineLvl w:val="9"/>
        <w:rPr>
          <w:rFonts w:hint="default"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 xml:space="preserve">  </w:t>
      </w:r>
    </w:p>
    <w:p>
      <w:pPr>
        <w:ind w:firstLine="1280" w:firstLineChars="400"/>
        <w:jc w:val="left"/>
        <w:rPr>
          <w:rFonts w:hint="default" w:ascii="仿宋_GB2312" w:hAnsi="仿宋"/>
          <w:b w:val="0"/>
          <w:bCs w:val="0"/>
          <w:color w:val="auto"/>
          <w:sz w:val="24"/>
          <w:szCs w:val="24"/>
          <w:lang w:val="en-US" w:eastAsia="zh-CN"/>
        </w:rPr>
      </w:pPr>
      <w:r>
        <w:rPr>
          <w:rFonts w:hint="default" w:ascii="仿宋_GB2312" w:hAnsi="宋体" w:eastAsia="仿宋_GB2312"/>
          <w:b w:val="0"/>
          <w:bCs w:val="0"/>
          <w:color w:val="auto"/>
          <w:sz w:val="32"/>
          <w:szCs w:val="32"/>
          <w:lang w:val="en-US"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8" ShapeID="_x0000_i1025" DrawAspect="Icon" ObjectID="_1468075725" r:id="rId6">
            <o:LockedField>false</o:LockedField>
          </o:OLEObject>
        </w:object>
      </w:r>
    </w:p>
    <w:sectPr>
      <w:footerReference r:id="rId4" w:type="first"/>
      <w:footerReference r:id="rId3" w:type="default"/>
      <w:pgSz w:w="11906" w:h="16838"/>
      <w:pgMar w:top="1417" w:right="1417" w:bottom="850" w:left="1417"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6AA1E"/>
    <w:multiLevelType w:val="singleLevel"/>
    <w:tmpl w:val="F226AA1E"/>
    <w:lvl w:ilvl="0" w:tentative="0">
      <w:start w:val="1"/>
      <w:numFmt w:val="chineseCounting"/>
      <w:suff w:val="nothing"/>
      <w:lvlText w:val="（%1）"/>
      <w:lvlJc w:val="left"/>
      <w:pPr>
        <w:ind w:left="99"/>
      </w:pPr>
      <w:rPr>
        <w:rFonts w:hint="eastAsia"/>
      </w:rPr>
    </w:lvl>
  </w:abstractNum>
  <w:abstractNum w:abstractNumId="1">
    <w:nsid w:val="379C28F5"/>
    <w:multiLevelType w:val="singleLevel"/>
    <w:tmpl w:val="379C28F5"/>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B81708"/>
    <w:rsid w:val="11B36DBC"/>
    <w:rsid w:val="15956294"/>
    <w:rsid w:val="21CD12CE"/>
    <w:rsid w:val="23146715"/>
    <w:rsid w:val="2A1F2A7D"/>
    <w:rsid w:val="2C0F13B7"/>
    <w:rsid w:val="4123695B"/>
    <w:rsid w:val="43CD1B36"/>
    <w:rsid w:val="46183704"/>
    <w:rsid w:val="4DBB0235"/>
    <w:rsid w:val="69152ABB"/>
    <w:rsid w:val="783E230B"/>
    <w:rsid w:val="7A50148F"/>
    <w:rsid w:val="7BEE3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佛山一中一</dc:creator>
  <cp:lastModifiedBy>佛山一中一</cp:lastModifiedBy>
  <dcterms:modified xsi:type="dcterms:W3CDTF">2021-10-11T00:28:58Z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E257841252134161AA00AE250DB9AC91</vt:lpwstr>
  </property>
</Properties>
</file>