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200" w:firstLineChars="5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线上面试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6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为规范本次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线上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行为，维护考生和本次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相关工作人员的合法权益，特制定本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考生</w:t>
      </w:r>
      <w:r>
        <w:rPr>
          <w:rFonts w:ascii="Times New Roman" w:hAnsi="Times New Roman" w:eastAsia="仿宋_GB2312"/>
          <w:color w:val="auto"/>
          <w:sz w:val="32"/>
          <w:szCs w:val="32"/>
        </w:rPr>
        <w:t>有下列情形之一的，取消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面试</w:t>
      </w:r>
      <w:r>
        <w:rPr>
          <w:rFonts w:ascii="Times New Roman" w:hAnsi="Times New Roman" w:eastAsia="仿宋_GB2312"/>
          <w:color w:val="auto"/>
          <w:sz w:val="32"/>
          <w:szCs w:val="32"/>
        </w:rPr>
        <w:t>资格或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面试</w:t>
      </w:r>
      <w:r>
        <w:rPr>
          <w:rFonts w:ascii="Times New Roman" w:hAnsi="Times New Roman" w:eastAsia="仿宋_GB2312"/>
          <w:color w:val="auto"/>
          <w:sz w:val="32"/>
          <w:szCs w:val="32"/>
        </w:rPr>
        <w:t>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6"/>
        <w:jc w:val="both"/>
        <w:textAlignment w:val="auto"/>
        <w:outlineLvl w:val="9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第一条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考生不遵守考场纪律，考试过程中有下列行为之一的，应当认定为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违反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考场纪律：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（一）所处考试环境同时出现其他人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或与他人交流题目内容的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（二）切屏、截屏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未经允许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退出考试系统的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结束考试除外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；</w:t>
      </w:r>
      <w:r>
        <w:rPr>
          <w:rFonts w:ascii="仿宋" w:hAnsi="仿宋" w:eastAsia="仿宋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（三）离开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正面视频或佐证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视频监控范围、遮挡摄像头的；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）其他应当视为本场考试违纪的行为。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6"/>
        <w:jc w:val="both"/>
        <w:textAlignment w:val="auto"/>
        <w:outlineLvl w:val="9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第二条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6"/>
        <w:jc w:val="both"/>
        <w:textAlignment w:val="auto"/>
        <w:outlineLvl w:val="9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6"/>
        <w:jc w:val="both"/>
        <w:textAlignment w:val="auto"/>
        <w:outlineLvl w:val="9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6"/>
        <w:jc w:val="both"/>
        <w:textAlignment w:val="auto"/>
        <w:outlineLvl w:val="9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6"/>
        <w:jc w:val="both"/>
        <w:textAlignment w:val="auto"/>
        <w:outlineLvl w:val="9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（五）未经许可接触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使用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考试设备外的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6"/>
        <w:jc w:val="both"/>
        <w:textAlignment w:val="auto"/>
        <w:outlineLvl w:val="9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（六）其他应当视为本场考试作弊的行为。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6"/>
        <w:jc w:val="both"/>
        <w:textAlignment w:val="auto"/>
        <w:outlineLvl w:val="9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拍摄、抄录、传播试题内容的；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串通作弊或者参与有组织作弊的；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考生的不当行为导致试题泄露或造成重大社会影响的；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经后台监考发现，确认考生有其他违纪、舞弊行为的；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若发现考生有疑似违纪、舞弊等行为，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结束后由考务人员根据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第四条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 xml:space="preserve">第五条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 xml:space="preserve">第六条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 xml:space="preserve">第八条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过程中，因设备硬件故障、断电断网等问题，导致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数据无法正常提交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，应在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结束后30分钟内联系技术服务热线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报备并协助传回考试数据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eastAsia="仿宋"/>
          <w:color w:val="auto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 xml:space="preserve">第九条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过程中，因设备硬件故障、系统更新、断电断网等问题导致考试无法正常进行的，考试时间不做延长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701" w:right="1417" w:bottom="1701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762BFC"/>
    <w:multiLevelType w:val="singleLevel"/>
    <w:tmpl w:val="B6762BF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407B4"/>
    <w:rsid w:val="094E40C3"/>
    <w:rsid w:val="16806735"/>
    <w:rsid w:val="17294AAB"/>
    <w:rsid w:val="18B90DC0"/>
    <w:rsid w:val="1D852538"/>
    <w:rsid w:val="2F3D41CB"/>
    <w:rsid w:val="33EF4B42"/>
    <w:rsid w:val="36622031"/>
    <w:rsid w:val="4C7860B3"/>
    <w:rsid w:val="63DF59A6"/>
    <w:rsid w:val="7B9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2022-05-31T06:29:00Z</dcterms:created>
  <dc:creator>HP</dc:creator>
  <cp:lastModifiedBy>HP</cp:lastModifiedBy>
  <cp:lastPrinted>2022-06-02T09:38:00Z</cp:lastPrinted>
  <dcterms:modified xsi:type="dcterms:W3CDTF">2022-08-06T07:11:19Z</dcterms:modified>
  <dc:title>在线面试考场规则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0C676BC10D2148A092A1B55B9E7AA298</vt:lpwstr>
  </property>
</Properties>
</file>